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CE7A" w14:textId="77777777" w:rsidR="0096096E" w:rsidRDefault="0096096E">
      <w:pPr>
        <w:pStyle w:val="Corpsdetexte"/>
        <w:rPr>
          <w:rFonts w:ascii="Times New Roman"/>
          <w:sz w:val="20"/>
        </w:rPr>
      </w:pPr>
      <w:bookmarkStart w:id="0" w:name="_GoBack"/>
      <w:bookmarkEnd w:id="0"/>
    </w:p>
    <w:p w14:paraId="2FE41CBA" w14:textId="77777777" w:rsidR="0096096E" w:rsidRDefault="0096096E">
      <w:pPr>
        <w:pStyle w:val="Corpsdetexte"/>
        <w:rPr>
          <w:rFonts w:ascii="Times New Roman"/>
          <w:sz w:val="20"/>
        </w:rPr>
      </w:pPr>
    </w:p>
    <w:p w14:paraId="5D2ECF74" w14:textId="77777777" w:rsidR="0096096E" w:rsidRDefault="0096096E">
      <w:pPr>
        <w:pStyle w:val="Corpsdetexte"/>
        <w:rPr>
          <w:rFonts w:ascii="Times New Roman"/>
          <w:sz w:val="20"/>
        </w:rPr>
      </w:pPr>
    </w:p>
    <w:p w14:paraId="67D984B5" w14:textId="77777777" w:rsidR="0096096E" w:rsidRDefault="0096096E">
      <w:pPr>
        <w:pStyle w:val="Corpsdetexte"/>
        <w:rPr>
          <w:rFonts w:ascii="Times New Roman"/>
          <w:sz w:val="20"/>
        </w:rPr>
      </w:pPr>
    </w:p>
    <w:p w14:paraId="1EC4FF5A" w14:textId="77777777" w:rsidR="0096096E" w:rsidRDefault="0096096E">
      <w:pPr>
        <w:pStyle w:val="Corpsdetexte"/>
        <w:spacing w:before="7"/>
        <w:rPr>
          <w:rFonts w:ascii="Times New Roman"/>
          <w:sz w:val="21"/>
        </w:rPr>
      </w:pPr>
    </w:p>
    <w:p w14:paraId="0684F33F" w14:textId="77777777" w:rsidR="0096096E" w:rsidRDefault="00C9320D">
      <w:pPr>
        <w:pStyle w:val="Corpsdetexte"/>
        <w:ind w:left="2835"/>
        <w:rPr>
          <w:rFonts w:ascii="Times New Roman"/>
          <w:sz w:val="20"/>
        </w:rPr>
      </w:pPr>
      <w:r>
        <w:rPr>
          <w:rFonts w:ascii="Times New Roman"/>
          <w:noProof/>
          <w:sz w:val="20"/>
          <w:lang w:eastAsia="fr-FR"/>
        </w:rPr>
        <w:drawing>
          <wp:inline distT="0" distB="0" distL="0" distR="0" wp14:anchorId="12174BBE" wp14:editId="22C183EE">
            <wp:extent cx="2818590" cy="6487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18590" cy="648747"/>
                    </a:xfrm>
                    <a:prstGeom prst="rect">
                      <a:avLst/>
                    </a:prstGeom>
                  </pic:spPr>
                </pic:pic>
              </a:graphicData>
            </a:graphic>
          </wp:inline>
        </w:drawing>
      </w:r>
    </w:p>
    <w:p w14:paraId="3574594E" w14:textId="77777777" w:rsidR="0096096E" w:rsidRDefault="0096096E">
      <w:pPr>
        <w:pStyle w:val="Corpsdetexte"/>
        <w:rPr>
          <w:rFonts w:ascii="Times New Roman"/>
          <w:sz w:val="20"/>
        </w:rPr>
      </w:pPr>
    </w:p>
    <w:p w14:paraId="4B92DFA0" w14:textId="77777777" w:rsidR="0096096E" w:rsidRDefault="0096096E">
      <w:pPr>
        <w:pStyle w:val="Corpsdetexte"/>
        <w:rPr>
          <w:rFonts w:ascii="Times New Roman"/>
          <w:sz w:val="20"/>
        </w:rPr>
      </w:pPr>
    </w:p>
    <w:p w14:paraId="5C99D23E" w14:textId="77777777" w:rsidR="0096096E" w:rsidRDefault="0096096E">
      <w:pPr>
        <w:pStyle w:val="Corpsdetexte"/>
        <w:rPr>
          <w:rFonts w:ascii="Times New Roman"/>
          <w:sz w:val="20"/>
        </w:rPr>
      </w:pPr>
    </w:p>
    <w:p w14:paraId="14237B8E" w14:textId="77777777" w:rsidR="0096096E" w:rsidRDefault="0096096E">
      <w:pPr>
        <w:pStyle w:val="Corpsdetexte"/>
        <w:rPr>
          <w:rFonts w:ascii="Times New Roman"/>
          <w:sz w:val="20"/>
        </w:rPr>
      </w:pPr>
    </w:p>
    <w:p w14:paraId="3047A0B2" w14:textId="77777777" w:rsidR="0096096E" w:rsidRDefault="0096096E">
      <w:pPr>
        <w:pStyle w:val="Corpsdetexte"/>
        <w:rPr>
          <w:rFonts w:ascii="Times New Roman"/>
          <w:sz w:val="20"/>
        </w:rPr>
      </w:pPr>
    </w:p>
    <w:p w14:paraId="46ECA9A6" w14:textId="77777777" w:rsidR="0096096E" w:rsidRDefault="0096096E">
      <w:pPr>
        <w:pStyle w:val="Corpsdetexte"/>
        <w:rPr>
          <w:rFonts w:ascii="Times New Roman"/>
          <w:sz w:val="20"/>
        </w:rPr>
      </w:pPr>
    </w:p>
    <w:p w14:paraId="00352F1C" w14:textId="77777777" w:rsidR="0096096E" w:rsidRDefault="0096096E">
      <w:pPr>
        <w:pStyle w:val="Corpsdetexte"/>
        <w:rPr>
          <w:rFonts w:ascii="Times New Roman"/>
          <w:sz w:val="20"/>
        </w:rPr>
      </w:pPr>
    </w:p>
    <w:p w14:paraId="135CE492" w14:textId="77777777" w:rsidR="0096096E" w:rsidRDefault="0096096E">
      <w:pPr>
        <w:pStyle w:val="Corpsdetexte"/>
        <w:rPr>
          <w:rFonts w:ascii="Times New Roman"/>
          <w:sz w:val="20"/>
        </w:rPr>
      </w:pPr>
    </w:p>
    <w:p w14:paraId="6DB96CA3" w14:textId="77777777" w:rsidR="0096096E" w:rsidRDefault="0096096E">
      <w:pPr>
        <w:pStyle w:val="Corpsdetexte"/>
        <w:rPr>
          <w:rFonts w:ascii="Times New Roman"/>
          <w:sz w:val="20"/>
        </w:rPr>
      </w:pPr>
    </w:p>
    <w:p w14:paraId="7D8988E0" w14:textId="77777777" w:rsidR="0096096E" w:rsidRDefault="0096096E">
      <w:pPr>
        <w:pStyle w:val="Corpsdetexte"/>
        <w:rPr>
          <w:rFonts w:ascii="Times New Roman"/>
          <w:sz w:val="20"/>
        </w:rPr>
      </w:pPr>
    </w:p>
    <w:p w14:paraId="2054FFB9" w14:textId="77777777" w:rsidR="0096096E" w:rsidRDefault="0096096E">
      <w:pPr>
        <w:pStyle w:val="Corpsdetexte"/>
        <w:rPr>
          <w:rFonts w:ascii="Times New Roman"/>
          <w:sz w:val="20"/>
        </w:rPr>
      </w:pPr>
    </w:p>
    <w:p w14:paraId="77E329E8" w14:textId="77777777" w:rsidR="0096096E" w:rsidRDefault="0096096E">
      <w:pPr>
        <w:pStyle w:val="Corpsdetexte"/>
        <w:rPr>
          <w:rFonts w:ascii="Times New Roman"/>
          <w:sz w:val="20"/>
        </w:rPr>
      </w:pPr>
    </w:p>
    <w:p w14:paraId="60CB90FB" w14:textId="77777777" w:rsidR="0096096E" w:rsidRDefault="0096096E">
      <w:pPr>
        <w:pStyle w:val="Corpsdetexte"/>
        <w:rPr>
          <w:rFonts w:ascii="Times New Roman"/>
          <w:sz w:val="20"/>
        </w:rPr>
      </w:pPr>
    </w:p>
    <w:p w14:paraId="7C85D601" w14:textId="77777777" w:rsidR="0096096E" w:rsidRDefault="0096096E">
      <w:pPr>
        <w:pStyle w:val="Corpsdetexte"/>
        <w:rPr>
          <w:rFonts w:ascii="Times New Roman"/>
          <w:sz w:val="20"/>
        </w:rPr>
      </w:pPr>
    </w:p>
    <w:p w14:paraId="356FE8FD" w14:textId="77777777" w:rsidR="0096096E" w:rsidRDefault="0096096E">
      <w:pPr>
        <w:pStyle w:val="Corpsdetexte"/>
        <w:rPr>
          <w:rFonts w:ascii="Times New Roman"/>
          <w:sz w:val="20"/>
        </w:rPr>
      </w:pPr>
    </w:p>
    <w:p w14:paraId="2149F8DF" w14:textId="77777777" w:rsidR="0096096E" w:rsidRDefault="0096096E">
      <w:pPr>
        <w:pStyle w:val="Corpsdetexte"/>
        <w:rPr>
          <w:rFonts w:ascii="Times New Roman"/>
          <w:sz w:val="20"/>
        </w:rPr>
      </w:pPr>
    </w:p>
    <w:p w14:paraId="2DDD3703" w14:textId="77777777" w:rsidR="0096096E" w:rsidRDefault="0096096E">
      <w:pPr>
        <w:pStyle w:val="Corpsdetexte"/>
        <w:rPr>
          <w:rFonts w:ascii="Times New Roman"/>
          <w:sz w:val="20"/>
        </w:rPr>
      </w:pPr>
    </w:p>
    <w:p w14:paraId="1A944A2E" w14:textId="77777777" w:rsidR="0096096E" w:rsidRDefault="0096096E">
      <w:pPr>
        <w:pStyle w:val="Corpsdetexte"/>
        <w:spacing w:before="10"/>
        <w:rPr>
          <w:rFonts w:ascii="Times New Roman"/>
          <w:sz w:val="24"/>
        </w:rPr>
      </w:pPr>
    </w:p>
    <w:p w14:paraId="45EE8341" w14:textId="77777777" w:rsidR="0096096E" w:rsidRDefault="00C9320D">
      <w:pPr>
        <w:pStyle w:val="Titre"/>
      </w:pPr>
      <w:r>
        <w:rPr>
          <w:color w:val="000080"/>
        </w:rPr>
        <w:t>DECLARATION SOCIALE NOMINATIVE</w:t>
      </w:r>
    </w:p>
    <w:p w14:paraId="6A2E2575" w14:textId="77777777" w:rsidR="0096096E" w:rsidRDefault="00C9320D">
      <w:pPr>
        <w:spacing w:before="300"/>
        <w:ind w:left="1808" w:right="1506"/>
        <w:jc w:val="center"/>
        <w:rPr>
          <w:i/>
          <w:sz w:val="30"/>
        </w:rPr>
      </w:pPr>
      <w:r>
        <w:rPr>
          <w:i/>
          <w:color w:val="000080"/>
          <w:sz w:val="30"/>
        </w:rPr>
        <w:t>Protocole de test</w:t>
      </w:r>
    </w:p>
    <w:p w14:paraId="075FF956" w14:textId="77777777" w:rsidR="0096096E" w:rsidRDefault="0096096E">
      <w:pPr>
        <w:pStyle w:val="Corpsdetexte"/>
        <w:rPr>
          <w:i/>
          <w:sz w:val="30"/>
        </w:rPr>
      </w:pPr>
    </w:p>
    <w:p w14:paraId="07ED0713" w14:textId="77777777" w:rsidR="0096096E" w:rsidRDefault="0096096E">
      <w:pPr>
        <w:pStyle w:val="Corpsdetexte"/>
        <w:spacing w:before="8"/>
        <w:rPr>
          <w:i/>
          <w:sz w:val="42"/>
        </w:rPr>
      </w:pPr>
    </w:p>
    <w:p w14:paraId="2B352B89" w14:textId="77777777" w:rsidR="0096096E" w:rsidRDefault="00C9320D">
      <w:pPr>
        <w:spacing w:line="434" w:lineRule="auto"/>
        <w:ind w:left="1812" w:right="1506"/>
        <w:jc w:val="center"/>
        <w:rPr>
          <w:i/>
          <w:sz w:val="30"/>
        </w:rPr>
      </w:pPr>
      <w:r>
        <w:rPr>
          <w:i/>
          <w:color w:val="000080"/>
          <w:sz w:val="30"/>
        </w:rPr>
        <w:t>Recouvrement des contributions AC et des cotisations AGS &amp; Attestations employeurs pour les salariés intermittents du spectacle et les salariés expatriés</w:t>
      </w:r>
    </w:p>
    <w:p w14:paraId="31D3F31F" w14:textId="77777777" w:rsidR="0096096E" w:rsidRDefault="00C9320D">
      <w:pPr>
        <w:spacing w:before="160"/>
        <w:ind w:left="1812" w:right="1505"/>
        <w:jc w:val="center"/>
        <w:rPr>
          <w:i/>
          <w:sz w:val="30"/>
        </w:rPr>
      </w:pPr>
      <w:r>
        <w:rPr>
          <w:i/>
          <w:color w:val="000080"/>
          <w:sz w:val="30"/>
        </w:rPr>
        <w:t>Phase</w:t>
      </w:r>
      <w:r>
        <w:rPr>
          <w:i/>
          <w:color w:val="000080"/>
          <w:spacing w:val="-12"/>
          <w:sz w:val="30"/>
        </w:rPr>
        <w:t xml:space="preserve"> </w:t>
      </w:r>
      <w:r>
        <w:rPr>
          <w:i/>
          <w:color w:val="000080"/>
          <w:sz w:val="30"/>
        </w:rPr>
        <w:t>Pilote</w:t>
      </w:r>
    </w:p>
    <w:p w14:paraId="2B22C9A0" w14:textId="77777777" w:rsidR="0096096E" w:rsidRDefault="0096096E">
      <w:pPr>
        <w:pStyle w:val="Corpsdetexte"/>
        <w:rPr>
          <w:i/>
          <w:sz w:val="30"/>
        </w:rPr>
      </w:pPr>
    </w:p>
    <w:p w14:paraId="709DBF09" w14:textId="77777777" w:rsidR="0096096E" w:rsidRDefault="0096096E">
      <w:pPr>
        <w:pStyle w:val="Corpsdetexte"/>
        <w:rPr>
          <w:i/>
          <w:sz w:val="30"/>
        </w:rPr>
      </w:pPr>
    </w:p>
    <w:p w14:paraId="6EB6BA26" w14:textId="77777777" w:rsidR="0096096E" w:rsidRDefault="0096096E">
      <w:pPr>
        <w:pStyle w:val="Corpsdetexte"/>
        <w:rPr>
          <w:i/>
          <w:sz w:val="30"/>
        </w:rPr>
      </w:pPr>
    </w:p>
    <w:p w14:paraId="731023A3" w14:textId="77777777" w:rsidR="0096096E" w:rsidRDefault="002A35BD">
      <w:pPr>
        <w:spacing w:before="208"/>
        <w:ind w:left="1812" w:right="1506"/>
        <w:jc w:val="center"/>
        <w:rPr>
          <w:i/>
          <w:sz w:val="30"/>
        </w:rPr>
      </w:pPr>
      <w:r>
        <w:rPr>
          <w:i/>
          <w:color w:val="000080"/>
          <w:sz w:val="30"/>
        </w:rPr>
        <w:t>22/12</w:t>
      </w:r>
      <w:r w:rsidR="00C9320D">
        <w:rPr>
          <w:i/>
          <w:color w:val="000080"/>
          <w:sz w:val="30"/>
        </w:rPr>
        <w:t>/2020</w:t>
      </w:r>
    </w:p>
    <w:p w14:paraId="4D340A57" w14:textId="77777777" w:rsidR="0096096E" w:rsidRDefault="0096096E">
      <w:pPr>
        <w:jc w:val="center"/>
        <w:rPr>
          <w:sz w:val="30"/>
        </w:rPr>
        <w:sectPr w:rsidR="0096096E">
          <w:footerReference w:type="default" r:id="rId12"/>
          <w:type w:val="continuous"/>
          <w:pgSz w:w="11910" w:h="16840"/>
          <w:pgMar w:top="1580" w:right="1200" w:bottom="1120" w:left="900" w:header="720" w:footer="920" w:gutter="0"/>
          <w:pgNumType w:start="1"/>
          <w:cols w:space="720"/>
        </w:sectPr>
      </w:pPr>
    </w:p>
    <w:p w14:paraId="607D9B9F" w14:textId="77777777" w:rsidR="0096096E" w:rsidRDefault="0096096E">
      <w:pPr>
        <w:pStyle w:val="Corpsdetexte"/>
        <w:rPr>
          <w:i/>
          <w:sz w:val="20"/>
        </w:rPr>
      </w:pPr>
    </w:p>
    <w:p w14:paraId="4DC811CE" w14:textId="77777777" w:rsidR="0096096E" w:rsidRDefault="0096096E">
      <w:pPr>
        <w:pStyle w:val="Corpsdetexte"/>
        <w:rPr>
          <w:i/>
          <w:sz w:val="20"/>
        </w:rPr>
      </w:pPr>
    </w:p>
    <w:p w14:paraId="0F5FED05" w14:textId="77777777" w:rsidR="0096096E" w:rsidRDefault="0096096E">
      <w:pPr>
        <w:pStyle w:val="Corpsdetexte"/>
        <w:rPr>
          <w:i/>
          <w:sz w:val="20"/>
        </w:rPr>
      </w:pPr>
    </w:p>
    <w:p w14:paraId="6E14A2D8" w14:textId="77777777" w:rsidR="0096096E" w:rsidRDefault="0096096E">
      <w:pPr>
        <w:pStyle w:val="Corpsdetexte"/>
        <w:rPr>
          <w:i/>
          <w:sz w:val="20"/>
        </w:rPr>
      </w:pPr>
    </w:p>
    <w:p w14:paraId="28B823FE" w14:textId="77777777" w:rsidR="0096096E" w:rsidRDefault="0096096E">
      <w:pPr>
        <w:pStyle w:val="Corpsdetexte"/>
        <w:rPr>
          <w:i/>
          <w:sz w:val="20"/>
        </w:rPr>
      </w:pPr>
    </w:p>
    <w:p w14:paraId="3B4993ED" w14:textId="77777777" w:rsidR="0096096E" w:rsidRDefault="0096096E">
      <w:pPr>
        <w:pStyle w:val="Corpsdetexte"/>
        <w:rPr>
          <w:i/>
          <w:sz w:val="20"/>
        </w:rPr>
      </w:pPr>
    </w:p>
    <w:p w14:paraId="10BCBDF9" w14:textId="77777777" w:rsidR="0096096E" w:rsidRDefault="0096096E">
      <w:pPr>
        <w:pStyle w:val="Corpsdetexte"/>
        <w:spacing w:before="2"/>
        <w:rPr>
          <w:i/>
          <w:sz w:val="16"/>
        </w:rPr>
      </w:pPr>
    </w:p>
    <w:p w14:paraId="33D0A8E3" w14:textId="77777777" w:rsidR="0096096E" w:rsidRDefault="00C9320D">
      <w:pPr>
        <w:spacing w:before="35"/>
        <w:ind w:left="516"/>
        <w:rPr>
          <w:rFonts w:ascii="Calibri Light"/>
          <w:sz w:val="32"/>
        </w:rPr>
      </w:pPr>
      <w:r>
        <w:rPr>
          <w:rFonts w:ascii="Calibri Light"/>
          <w:color w:val="2D74B5"/>
          <w:sz w:val="32"/>
        </w:rPr>
        <w:t>Sommaire</w:t>
      </w:r>
    </w:p>
    <w:sdt>
      <w:sdtPr>
        <w:id w:val="-857894812"/>
        <w:docPartObj>
          <w:docPartGallery w:val="Table of Contents"/>
          <w:docPartUnique/>
        </w:docPartObj>
      </w:sdtPr>
      <w:sdtEndPr/>
      <w:sdtContent>
        <w:p w14:paraId="66EBE57A" w14:textId="77777777" w:rsidR="0096096E" w:rsidRDefault="00754080">
          <w:pPr>
            <w:pStyle w:val="TM1"/>
            <w:numPr>
              <w:ilvl w:val="0"/>
              <w:numId w:val="7"/>
            </w:numPr>
            <w:tabs>
              <w:tab w:val="left" w:pos="955"/>
              <w:tab w:val="left" w:pos="956"/>
              <w:tab w:val="right" w:leader="dot" w:pos="9581"/>
            </w:tabs>
            <w:spacing w:before="482"/>
          </w:pPr>
          <w:hyperlink w:anchor="_bookmark0" w:history="1">
            <w:r w:rsidR="00C9320D">
              <w:t>Objet</w:t>
            </w:r>
            <w:r w:rsidR="00C9320D">
              <w:rPr>
                <w:spacing w:val="-1"/>
              </w:rPr>
              <w:t xml:space="preserve"> </w:t>
            </w:r>
            <w:r w:rsidR="00C9320D">
              <w:t>du</w:t>
            </w:r>
            <w:r w:rsidR="00C9320D">
              <w:rPr>
                <w:spacing w:val="-1"/>
              </w:rPr>
              <w:t xml:space="preserve"> </w:t>
            </w:r>
            <w:r w:rsidR="00C9320D">
              <w:t>document</w:t>
            </w:r>
            <w:r w:rsidR="00C9320D">
              <w:tab/>
              <w:t>3</w:t>
            </w:r>
          </w:hyperlink>
        </w:p>
        <w:p w14:paraId="02CF716F" w14:textId="77777777" w:rsidR="0096096E" w:rsidRDefault="00754080">
          <w:pPr>
            <w:pStyle w:val="TM1"/>
            <w:numPr>
              <w:ilvl w:val="0"/>
              <w:numId w:val="7"/>
            </w:numPr>
            <w:tabs>
              <w:tab w:val="left" w:pos="955"/>
              <w:tab w:val="left" w:pos="956"/>
              <w:tab w:val="right" w:leader="dot" w:pos="9581"/>
            </w:tabs>
            <w:spacing w:before="99"/>
          </w:pPr>
          <w:hyperlink w:anchor="_bookmark1" w:history="1">
            <w:r w:rsidR="00C9320D">
              <w:t>Principaux objectifs de la</w:t>
            </w:r>
            <w:r w:rsidR="00C9320D">
              <w:rPr>
                <w:spacing w:val="-6"/>
              </w:rPr>
              <w:t xml:space="preserve"> </w:t>
            </w:r>
            <w:r w:rsidR="00C9320D">
              <w:t>phase pilote</w:t>
            </w:r>
            <w:r w:rsidR="00C9320D">
              <w:tab/>
              <w:t>4</w:t>
            </w:r>
          </w:hyperlink>
        </w:p>
        <w:p w14:paraId="6B3F6951" w14:textId="77777777" w:rsidR="0096096E" w:rsidRDefault="00754080">
          <w:pPr>
            <w:pStyle w:val="TM1"/>
            <w:numPr>
              <w:ilvl w:val="0"/>
              <w:numId w:val="7"/>
            </w:numPr>
            <w:tabs>
              <w:tab w:val="left" w:pos="955"/>
              <w:tab w:val="left" w:pos="956"/>
              <w:tab w:val="right" w:leader="dot" w:pos="9581"/>
            </w:tabs>
          </w:pPr>
          <w:hyperlink w:anchor="_bookmark2" w:history="1">
            <w:r w:rsidR="00C9320D">
              <w:t>Planning</w:t>
            </w:r>
            <w:r w:rsidR="00C9320D">
              <w:tab/>
              <w:t>4</w:t>
            </w:r>
          </w:hyperlink>
        </w:p>
        <w:p w14:paraId="7AB838E4" w14:textId="77777777" w:rsidR="0096096E" w:rsidRDefault="00754080">
          <w:pPr>
            <w:pStyle w:val="TM1"/>
            <w:numPr>
              <w:ilvl w:val="0"/>
              <w:numId w:val="7"/>
            </w:numPr>
            <w:tabs>
              <w:tab w:val="left" w:pos="955"/>
              <w:tab w:val="left" w:pos="956"/>
              <w:tab w:val="right" w:leader="dot" w:pos="9581"/>
            </w:tabs>
            <w:spacing w:before="98"/>
          </w:pPr>
          <w:hyperlink w:anchor="_bookmark3" w:history="1">
            <w:r w:rsidR="00C9320D">
              <w:t>Modalités de participation</w:t>
            </w:r>
            <w:r w:rsidR="00C9320D">
              <w:rPr>
                <w:spacing w:val="-5"/>
              </w:rPr>
              <w:t xml:space="preserve"> </w:t>
            </w:r>
            <w:r w:rsidR="00C9320D">
              <w:t>au</w:t>
            </w:r>
            <w:r w:rsidR="00C9320D">
              <w:rPr>
                <w:spacing w:val="-1"/>
              </w:rPr>
              <w:t xml:space="preserve"> </w:t>
            </w:r>
            <w:r w:rsidR="00C9320D">
              <w:t>pilote</w:t>
            </w:r>
            <w:r w:rsidR="00C9320D">
              <w:tab/>
              <w:t>5</w:t>
            </w:r>
          </w:hyperlink>
        </w:p>
        <w:p w14:paraId="086B8C53" w14:textId="77777777" w:rsidR="0096096E" w:rsidRDefault="00754080">
          <w:pPr>
            <w:pStyle w:val="TM2"/>
            <w:numPr>
              <w:ilvl w:val="1"/>
              <w:numId w:val="7"/>
            </w:numPr>
            <w:tabs>
              <w:tab w:val="left" w:pos="1615"/>
              <w:tab w:val="left" w:pos="1616"/>
              <w:tab w:val="right" w:leader="dot" w:pos="9581"/>
            </w:tabs>
            <w:spacing w:before="102"/>
            <w:ind w:hanging="661"/>
          </w:pPr>
          <w:hyperlink w:anchor="_bookmark4" w:history="1">
            <w:r w:rsidR="00C9320D">
              <w:t>Prérequis</w:t>
            </w:r>
            <w:r w:rsidR="00C9320D">
              <w:tab/>
              <w:t>5</w:t>
            </w:r>
          </w:hyperlink>
        </w:p>
        <w:p w14:paraId="20F30B9E" w14:textId="77777777" w:rsidR="0096096E" w:rsidRDefault="00754080">
          <w:pPr>
            <w:pStyle w:val="TM2"/>
            <w:numPr>
              <w:ilvl w:val="1"/>
              <w:numId w:val="7"/>
            </w:numPr>
            <w:tabs>
              <w:tab w:val="left" w:pos="1615"/>
              <w:tab w:val="left" w:pos="1616"/>
              <w:tab w:val="right" w:leader="dot" w:pos="9581"/>
            </w:tabs>
            <w:spacing w:before="99"/>
            <w:ind w:hanging="661"/>
          </w:pPr>
          <w:hyperlink w:anchor="_bookmark5" w:history="1">
            <w:r w:rsidR="00C9320D">
              <w:t>L’inscription à la</w:t>
            </w:r>
            <w:r w:rsidR="00C9320D">
              <w:rPr>
                <w:spacing w:val="-2"/>
              </w:rPr>
              <w:t xml:space="preserve"> </w:t>
            </w:r>
            <w:r w:rsidR="00C9320D">
              <w:t>plateforme</w:t>
            </w:r>
            <w:r w:rsidR="00C9320D">
              <w:rPr>
                <w:spacing w:val="1"/>
              </w:rPr>
              <w:t xml:space="preserve"> </w:t>
            </w:r>
            <w:r w:rsidR="00C9320D">
              <w:t>Pilote</w:t>
            </w:r>
            <w:r w:rsidR="00C9320D">
              <w:tab/>
              <w:t>6</w:t>
            </w:r>
          </w:hyperlink>
        </w:p>
        <w:p w14:paraId="27118078" w14:textId="77777777" w:rsidR="0096096E" w:rsidRDefault="00754080">
          <w:pPr>
            <w:pStyle w:val="TM2"/>
            <w:numPr>
              <w:ilvl w:val="1"/>
              <w:numId w:val="7"/>
            </w:numPr>
            <w:tabs>
              <w:tab w:val="left" w:pos="1615"/>
              <w:tab w:val="left" w:pos="1616"/>
              <w:tab w:val="right" w:leader="dot" w:pos="9581"/>
            </w:tabs>
            <w:ind w:hanging="661"/>
          </w:pPr>
          <w:hyperlink w:anchor="_bookmark6" w:history="1">
            <w:r w:rsidR="00C9320D">
              <w:t>Les dépôts sur la</w:t>
            </w:r>
            <w:r w:rsidR="00C9320D">
              <w:rPr>
                <w:spacing w:val="-2"/>
              </w:rPr>
              <w:t xml:space="preserve"> </w:t>
            </w:r>
            <w:r w:rsidR="00C9320D">
              <w:t>plateforme</w:t>
            </w:r>
            <w:r w:rsidR="00C9320D">
              <w:rPr>
                <w:spacing w:val="1"/>
              </w:rPr>
              <w:t xml:space="preserve"> </w:t>
            </w:r>
            <w:r w:rsidR="00C9320D">
              <w:t>pilote</w:t>
            </w:r>
            <w:r w:rsidR="00C9320D">
              <w:tab/>
              <w:t>6</w:t>
            </w:r>
          </w:hyperlink>
        </w:p>
        <w:p w14:paraId="657A4DCA" w14:textId="77777777" w:rsidR="0096096E" w:rsidRDefault="00754080">
          <w:pPr>
            <w:pStyle w:val="TM2"/>
            <w:numPr>
              <w:ilvl w:val="1"/>
              <w:numId w:val="7"/>
            </w:numPr>
            <w:tabs>
              <w:tab w:val="left" w:pos="1615"/>
              <w:tab w:val="left" w:pos="1616"/>
              <w:tab w:val="right" w:leader="dot" w:pos="9581"/>
            </w:tabs>
            <w:spacing w:before="98"/>
            <w:ind w:hanging="661"/>
          </w:pPr>
          <w:hyperlink w:anchor="_bookmark7" w:history="1">
            <w:r w:rsidR="00C9320D">
              <w:t>La cinématique</w:t>
            </w:r>
            <w:r w:rsidR="00C9320D">
              <w:rPr>
                <w:spacing w:val="-3"/>
              </w:rPr>
              <w:t xml:space="preserve"> </w:t>
            </w:r>
            <w:r w:rsidR="00C9320D">
              <w:t>des dépôts</w:t>
            </w:r>
            <w:r w:rsidR="00C9320D">
              <w:tab/>
              <w:t>7</w:t>
            </w:r>
          </w:hyperlink>
        </w:p>
        <w:p w14:paraId="20072231" w14:textId="77777777" w:rsidR="0096096E" w:rsidRDefault="00754080">
          <w:pPr>
            <w:pStyle w:val="TM2"/>
            <w:numPr>
              <w:ilvl w:val="1"/>
              <w:numId w:val="7"/>
            </w:numPr>
            <w:tabs>
              <w:tab w:val="left" w:pos="1615"/>
              <w:tab w:val="left" w:pos="1616"/>
              <w:tab w:val="right" w:leader="dot" w:pos="9581"/>
            </w:tabs>
            <w:ind w:hanging="661"/>
          </w:pPr>
          <w:hyperlink w:anchor="_bookmark8" w:history="1">
            <w:r w:rsidR="00C9320D">
              <w:t>Réception</w:t>
            </w:r>
            <w:r w:rsidR="00C9320D">
              <w:rPr>
                <w:spacing w:val="-2"/>
              </w:rPr>
              <w:t xml:space="preserve"> </w:t>
            </w:r>
            <w:r w:rsidR="00C9320D">
              <w:t>des</w:t>
            </w:r>
            <w:r w:rsidR="00C9320D">
              <w:rPr>
                <w:spacing w:val="-3"/>
              </w:rPr>
              <w:t xml:space="preserve"> </w:t>
            </w:r>
            <w:r w:rsidR="00C9320D">
              <w:t>fichiers</w:t>
            </w:r>
            <w:r w:rsidR="00C9320D">
              <w:tab/>
              <w:t>7</w:t>
            </w:r>
          </w:hyperlink>
        </w:p>
        <w:p w14:paraId="4CB7632E" w14:textId="77777777" w:rsidR="0096096E" w:rsidRDefault="00754080">
          <w:pPr>
            <w:pStyle w:val="TM1"/>
            <w:numPr>
              <w:ilvl w:val="0"/>
              <w:numId w:val="7"/>
            </w:numPr>
            <w:tabs>
              <w:tab w:val="left" w:pos="955"/>
              <w:tab w:val="left" w:pos="956"/>
              <w:tab w:val="right" w:leader="dot" w:pos="9581"/>
            </w:tabs>
          </w:pPr>
          <w:hyperlink w:anchor="_bookmark9" w:history="1">
            <w:r w:rsidR="00C9320D">
              <w:t>Les contrôles métier effectués pour le recouvrement des</w:t>
            </w:r>
            <w:r w:rsidR="00C9320D">
              <w:rPr>
                <w:spacing w:val="-8"/>
              </w:rPr>
              <w:t xml:space="preserve"> </w:t>
            </w:r>
            <w:r w:rsidR="00C9320D">
              <w:t>cotisations chômage</w:t>
            </w:r>
            <w:r w:rsidR="00C9320D">
              <w:tab/>
              <w:t>8</w:t>
            </w:r>
          </w:hyperlink>
        </w:p>
        <w:p w14:paraId="3264AA16" w14:textId="77777777" w:rsidR="0096096E" w:rsidRDefault="00754080">
          <w:pPr>
            <w:pStyle w:val="TM1"/>
            <w:numPr>
              <w:ilvl w:val="0"/>
              <w:numId w:val="6"/>
            </w:numPr>
            <w:tabs>
              <w:tab w:val="left" w:pos="955"/>
              <w:tab w:val="left" w:pos="956"/>
              <w:tab w:val="right" w:leader="dot" w:pos="9582"/>
            </w:tabs>
            <w:spacing w:before="99"/>
          </w:pPr>
          <w:hyperlink w:anchor="_bookmark10" w:history="1">
            <w:r w:rsidR="00C9320D">
              <w:t>Modalités de retours vers</w:t>
            </w:r>
            <w:r w:rsidR="00C9320D">
              <w:rPr>
                <w:spacing w:val="-4"/>
              </w:rPr>
              <w:t xml:space="preserve"> </w:t>
            </w:r>
            <w:r w:rsidR="00C9320D">
              <w:t>les</w:t>
            </w:r>
            <w:r w:rsidR="00C9320D">
              <w:rPr>
                <w:spacing w:val="1"/>
              </w:rPr>
              <w:t xml:space="preserve"> </w:t>
            </w:r>
            <w:r w:rsidR="00C9320D">
              <w:t>déclarants</w:t>
            </w:r>
            <w:r w:rsidR="00C9320D">
              <w:tab/>
              <w:t>12</w:t>
            </w:r>
          </w:hyperlink>
        </w:p>
        <w:p w14:paraId="5ADDE7AE" w14:textId="77777777" w:rsidR="0096096E" w:rsidRDefault="00754080">
          <w:pPr>
            <w:pStyle w:val="TM1"/>
            <w:numPr>
              <w:ilvl w:val="0"/>
              <w:numId w:val="6"/>
            </w:numPr>
            <w:tabs>
              <w:tab w:val="left" w:pos="955"/>
              <w:tab w:val="left" w:pos="956"/>
              <w:tab w:val="right" w:leader="dot" w:pos="9582"/>
            </w:tabs>
          </w:pPr>
          <w:hyperlink w:anchor="_bookmark11" w:history="1">
            <w:r w:rsidR="00C9320D">
              <w:t>Accompagnement</w:t>
            </w:r>
            <w:r w:rsidR="00C9320D">
              <w:tab/>
              <w:t>15</w:t>
            </w:r>
          </w:hyperlink>
        </w:p>
        <w:p w14:paraId="0E0DE850" w14:textId="77777777" w:rsidR="0096096E" w:rsidRDefault="00754080">
          <w:pPr>
            <w:pStyle w:val="TM2"/>
            <w:numPr>
              <w:ilvl w:val="1"/>
              <w:numId w:val="6"/>
            </w:numPr>
            <w:tabs>
              <w:tab w:val="left" w:pos="1615"/>
              <w:tab w:val="left" w:pos="1616"/>
              <w:tab w:val="right" w:leader="dot" w:pos="9582"/>
            </w:tabs>
            <w:spacing w:before="99"/>
            <w:ind w:hanging="661"/>
          </w:pPr>
          <w:hyperlink w:anchor="_bookmark12" w:history="1">
            <w:r w:rsidR="00C9320D">
              <w:t>Fiche</w:t>
            </w:r>
            <w:r w:rsidR="00C9320D">
              <w:rPr>
                <w:spacing w:val="-1"/>
              </w:rPr>
              <w:t xml:space="preserve"> </w:t>
            </w:r>
            <w:r w:rsidR="00C9320D">
              <w:t>navette</w:t>
            </w:r>
            <w:r w:rsidR="00C9320D">
              <w:tab/>
              <w:t>15</w:t>
            </w:r>
          </w:hyperlink>
        </w:p>
        <w:p w14:paraId="46960055" w14:textId="77777777" w:rsidR="0096096E" w:rsidRDefault="00754080">
          <w:pPr>
            <w:pStyle w:val="TM2"/>
            <w:numPr>
              <w:ilvl w:val="1"/>
              <w:numId w:val="6"/>
            </w:numPr>
            <w:tabs>
              <w:tab w:val="left" w:pos="1615"/>
              <w:tab w:val="left" w:pos="1616"/>
              <w:tab w:val="right" w:leader="dot" w:pos="9582"/>
            </w:tabs>
            <w:ind w:hanging="661"/>
          </w:pPr>
          <w:hyperlink w:anchor="_bookmark13" w:history="1">
            <w:r w:rsidR="00C9320D">
              <w:t>L’actualité du</w:t>
            </w:r>
            <w:r w:rsidR="00C9320D">
              <w:rPr>
                <w:spacing w:val="-1"/>
              </w:rPr>
              <w:t xml:space="preserve"> </w:t>
            </w:r>
            <w:r w:rsidR="00C9320D">
              <w:t>pilote</w:t>
            </w:r>
            <w:r w:rsidR="00C9320D">
              <w:tab/>
              <w:t>15</w:t>
            </w:r>
          </w:hyperlink>
        </w:p>
        <w:p w14:paraId="03978A5C" w14:textId="77777777" w:rsidR="0096096E" w:rsidRDefault="00754080">
          <w:pPr>
            <w:pStyle w:val="TM2"/>
            <w:numPr>
              <w:ilvl w:val="1"/>
              <w:numId w:val="6"/>
            </w:numPr>
            <w:tabs>
              <w:tab w:val="left" w:pos="1615"/>
              <w:tab w:val="left" w:pos="1616"/>
              <w:tab w:val="right" w:leader="dot" w:pos="9582"/>
            </w:tabs>
            <w:spacing w:before="99"/>
            <w:ind w:hanging="661"/>
          </w:pPr>
          <w:hyperlink w:anchor="_bookmark14" w:history="1">
            <w:r w:rsidR="00C9320D">
              <w:t>La base</w:t>
            </w:r>
            <w:r w:rsidR="00C9320D">
              <w:rPr>
                <w:spacing w:val="-4"/>
              </w:rPr>
              <w:t xml:space="preserve"> </w:t>
            </w:r>
            <w:r w:rsidR="00C9320D">
              <w:t>de connaissance</w:t>
            </w:r>
            <w:r w:rsidR="00C9320D">
              <w:tab/>
              <w:t>15</w:t>
            </w:r>
          </w:hyperlink>
        </w:p>
        <w:p w14:paraId="67A397DA" w14:textId="77777777" w:rsidR="0096096E" w:rsidRDefault="00754080">
          <w:pPr>
            <w:pStyle w:val="TM2"/>
            <w:numPr>
              <w:ilvl w:val="1"/>
              <w:numId w:val="6"/>
            </w:numPr>
            <w:tabs>
              <w:tab w:val="left" w:pos="1615"/>
              <w:tab w:val="left" w:pos="1616"/>
              <w:tab w:val="right" w:leader="dot" w:pos="9582"/>
            </w:tabs>
            <w:ind w:hanging="661"/>
          </w:pPr>
          <w:hyperlink w:anchor="_bookmark15" w:history="1">
            <w:r w:rsidR="00C9320D">
              <w:t>L’assistance support aux</w:t>
            </w:r>
            <w:r w:rsidR="00C9320D">
              <w:rPr>
                <w:spacing w:val="-2"/>
              </w:rPr>
              <w:t xml:space="preserve"> </w:t>
            </w:r>
            <w:r w:rsidR="00C9320D">
              <w:t>déclarants</w:t>
            </w:r>
            <w:r w:rsidR="00C9320D">
              <w:tab/>
              <w:t>16</w:t>
            </w:r>
          </w:hyperlink>
        </w:p>
      </w:sdtContent>
    </w:sdt>
    <w:p w14:paraId="0A057B63" w14:textId="77777777" w:rsidR="0096096E" w:rsidRDefault="0096096E">
      <w:pPr>
        <w:sectPr w:rsidR="0096096E">
          <w:pgSz w:w="11910" w:h="16840"/>
          <w:pgMar w:top="1580" w:right="1200" w:bottom="1200" w:left="900" w:header="0" w:footer="920" w:gutter="0"/>
          <w:cols w:space="720"/>
        </w:sectPr>
      </w:pPr>
    </w:p>
    <w:p w14:paraId="0F5B3BBE" w14:textId="77777777" w:rsidR="0096096E" w:rsidRDefault="00C9320D">
      <w:pPr>
        <w:pStyle w:val="Titre1"/>
        <w:numPr>
          <w:ilvl w:val="2"/>
          <w:numId w:val="6"/>
        </w:numPr>
        <w:tabs>
          <w:tab w:val="left" w:pos="2151"/>
        </w:tabs>
        <w:spacing w:before="269"/>
        <w:ind w:hanging="361"/>
      </w:pPr>
      <w:bookmarkStart w:id="1" w:name="_bookmark0"/>
      <w:bookmarkEnd w:id="1"/>
      <w:r>
        <w:rPr>
          <w:color w:val="4F81BB"/>
        </w:rPr>
        <w:lastRenderedPageBreak/>
        <w:t>Objet du</w:t>
      </w:r>
      <w:r>
        <w:rPr>
          <w:color w:val="4F81BB"/>
          <w:spacing w:val="-2"/>
        </w:rPr>
        <w:t xml:space="preserve"> </w:t>
      </w:r>
      <w:r>
        <w:rPr>
          <w:color w:val="4F81BB"/>
        </w:rPr>
        <w:t>document</w:t>
      </w:r>
    </w:p>
    <w:p w14:paraId="3A0F9308" w14:textId="77777777" w:rsidR="0096096E" w:rsidRDefault="0096096E">
      <w:pPr>
        <w:pStyle w:val="Corpsdetexte"/>
        <w:spacing w:before="10"/>
        <w:rPr>
          <w:rFonts w:ascii="Cambria"/>
          <w:b/>
          <w:sz w:val="29"/>
        </w:rPr>
      </w:pPr>
    </w:p>
    <w:p w14:paraId="02887DCA" w14:textId="77777777" w:rsidR="0096096E" w:rsidRDefault="00C9320D">
      <w:pPr>
        <w:pStyle w:val="Corpsdetexte"/>
        <w:spacing w:line="276" w:lineRule="auto"/>
        <w:ind w:left="516" w:right="212"/>
        <w:jc w:val="both"/>
      </w:pPr>
      <w:r>
        <w:rPr>
          <w:color w:val="000009"/>
        </w:rPr>
        <w:t>À partir du second trimestre 2021, pôle emploi procèdera en DSN au recouvrement contributions assurance chômage et des cotisations AGS et aux procédures de fin de contrat (Attestations employeurs) pour les salariés intermittents du spectacle et les salariés expatriés entrant dans le périmètre DSN et les ouvriers et techniciens de l’édition d’enregistrement sonore, de la production cinématographique et audiovisuelle, de la radio, de la diffusion et du spectacle et d’artistes du spectacle.</w:t>
      </w:r>
    </w:p>
    <w:p w14:paraId="494E66BB" w14:textId="77777777" w:rsidR="0096096E" w:rsidRDefault="0096096E">
      <w:pPr>
        <w:pStyle w:val="Corpsdetexte"/>
      </w:pPr>
    </w:p>
    <w:p w14:paraId="5FC7DE30" w14:textId="77777777" w:rsidR="0096096E" w:rsidRDefault="00C9320D">
      <w:pPr>
        <w:pStyle w:val="Corpsdetexte"/>
        <w:spacing w:line="276" w:lineRule="auto"/>
        <w:ind w:left="516" w:right="210"/>
        <w:jc w:val="both"/>
      </w:pPr>
      <w:r>
        <w:rPr>
          <w:color w:val="000009"/>
        </w:rPr>
        <w:t xml:space="preserve">Afin de tester le dispositif avant sa mise en production par toutes les parties (entreprises &amp; tiers- déclarants, éditeurs, gip-mds, pôle emploi, pôle emploi services, Unedic), la phase pilote, </w:t>
      </w:r>
      <w:r>
        <w:rPr>
          <w:b/>
          <w:color w:val="000009"/>
        </w:rPr>
        <w:t xml:space="preserve">circonscrite au recouvrement des cotisations assurance chômage et contributions AGS, </w:t>
      </w:r>
      <w:r>
        <w:rPr>
          <w:color w:val="000009"/>
        </w:rPr>
        <w:t>sera ouverte officiellement</w:t>
      </w:r>
      <w:r>
        <w:rPr>
          <w:color w:val="000009"/>
          <w:spacing w:val="-10"/>
        </w:rPr>
        <w:t xml:space="preserve"> </w:t>
      </w:r>
      <w:r>
        <w:rPr>
          <w:color w:val="000009"/>
        </w:rPr>
        <w:t>à</w:t>
      </w:r>
      <w:r>
        <w:rPr>
          <w:color w:val="000009"/>
          <w:spacing w:val="-11"/>
        </w:rPr>
        <w:t xml:space="preserve"> </w:t>
      </w:r>
      <w:r>
        <w:rPr>
          <w:color w:val="000009"/>
        </w:rPr>
        <w:t>partir</w:t>
      </w:r>
      <w:r>
        <w:rPr>
          <w:color w:val="000009"/>
          <w:spacing w:val="-11"/>
        </w:rPr>
        <w:t xml:space="preserve"> </w:t>
      </w:r>
      <w:r>
        <w:rPr>
          <w:color w:val="000009"/>
        </w:rPr>
        <w:t>du</w:t>
      </w:r>
      <w:r>
        <w:rPr>
          <w:color w:val="000009"/>
          <w:spacing w:val="-14"/>
        </w:rPr>
        <w:t xml:space="preserve"> </w:t>
      </w:r>
      <w:r>
        <w:rPr>
          <w:color w:val="000009"/>
        </w:rPr>
        <w:t>mois</w:t>
      </w:r>
      <w:r>
        <w:rPr>
          <w:color w:val="000009"/>
          <w:spacing w:val="-11"/>
        </w:rPr>
        <w:t xml:space="preserve"> </w:t>
      </w:r>
      <w:r>
        <w:rPr>
          <w:color w:val="000009"/>
        </w:rPr>
        <w:t>de</w:t>
      </w:r>
      <w:r>
        <w:rPr>
          <w:color w:val="000009"/>
          <w:spacing w:val="-12"/>
        </w:rPr>
        <w:t xml:space="preserve"> </w:t>
      </w:r>
      <w:r>
        <w:rPr>
          <w:color w:val="000009"/>
        </w:rPr>
        <w:t>Mars</w:t>
      </w:r>
      <w:r>
        <w:rPr>
          <w:color w:val="000009"/>
          <w:spacing w:val="-13"/>
        </w:rPr>
        <w:t xml:space="preserve"> </w:t>
      </w:r>
      <w:r>
        <w:rPr>
          <w:color w:val="000009"/>
        </w:rPr>
        <w:t>2021.</w:t>
      </w:r>
      <w:r>
        <w:rPr>
          <w:color w:val="000009"/>
          <w:spacing w:val="-11"/>
        </w:rPr>
        <w:t xml:space="preserve"> </w:t>
      </w:r>
      <w:r>
        <w:rPr>
          <w:color w:val="000009"/>
        </w:rPr>
        <w:t>Elle</w:t>
      </w:r>
      <w:r>
        <w:rPr>
          <w:color w:val="000009"/>
          <w:spacing w:val="-9"/>
        </w:rPr>
        <w:t xml:space="preserve"> </w:t>
      </w:r>
      <w:r>
        <w:rPr>
          <w:color w:val="000009"/>
        </w:rPr>
        <w:t>posera</w:t>
      </w:r>
      <w:r>
        <w:rPr>
          <w:color w:val="000009"/>
          <w:spacing w:val="-11"/>
        </w:rPr>
        <w:t xml:space="preserve"> </w:t>
      </w:r>
      <w:r>
        <w:rPr>
          <w:color w:val="000009"/>
        </w:rPr>
        <w:t>les</w:t>
      </w:r>
      <w:r>
        <w:rPr>
          <w:color w:val="000009"/>
          <w:spacing w:val="-10"/>
        </w:rPr>
        <w:t xml:space="preserve"> </w:t>
      </w:r>
      <w:r>
        <w:rPr>
          <w:color w:val="000009"/>
        </w:rPr>
        <w:t>conditions</w:t>
      </w:r>
      <w:r>
        <w:rPr>
          <w:color w:val="000009"/>
          <w:spacing w:val="-10"/>
        </w:rPr>
        <w:t xml:space="preserve"> </w:t>
      </w:r>
      <w:r>
        <w:rPr>
          <w:color w:val="000009"/>
        </w:rPr>
        <w:t>nécessaires</w:t>
      </w:r>
      <w:r>
        <w:rPr>
          <w:color w:val="000009"/>
          <w:spacing w:val="-10"/>
        </w:rPr>
        <w:t xml:space="preserve"> </w:t>
      </w:r>
      <w:r>
        <w:rPr>
          <w:color w:val="000009"/>
        </w:rPr>
        <w:t>à</w:t>
      </w:r>
      <w:r>
        <w:rPr>
          <w:color w:val="000009"/>
          <w:spacing w:val="-11"/>
        </w:rPr>
        <w:t xml:space="preserve"> </w:t>
      </w:r>
      <w:r>
        <w:rPr>
          <w:color w:val="000009"/>
        </w:rPr>
        <w:t>la</w:t>
      </w:r>
      <w:r>
        <w:rPr>
          <w:color w:val="000009"/>
          <w:spacing w:val="-11"/>
        </w:rPr>
        <w:t xml:space="preserve"> </w:t>
      </w:r>
      <w:r>
        <w:rPr>
          <w:color w:val="000009"/>
        </w:rPr>
        <w:t>réalisation</w:t>
      </w:r>
      <w:r>
        <w:rPr>
          <w:color w:val="000009"/>
          <w:spacing w:val="-11"/>
        </w:rPr>
        <w:t xml:space="preserve"> </w:t>
      </w:r>
      <w:r>
        <w:rPr>
          <w:color w:val="000009"/>
        </w:rPr>
        <w:t>d’un ensemble de tests visant à assurer l’efficience du dispositif à mettre en place en production. Elle permettra</w:t>
      </w:r>
      <w:r>
        <w:rPr>
          <w:color w:val="000009"/>
          <w:spacing w:val="-8"/>
        </w:rPr>
        <w:t xml:space="preserve"> </w:t>
      </w:r>
      <w:r>
        <w:rPr>
          <w:color w:val="000009"/>
        </w:rPr>
        <w:t>également</w:t>
      </w:r>
      <w:r>
        <w:rPr>
          <w:color w:val="000009"/>
          <w:spacing w:val="-5"/>
        </w:rPr>
        <w:t xml:space="preserve"> </w:t>
      </w:r>
      <w:r>
        <w:rPr>
          <w:color w:val="000009"/>
        </w:rPr>
        <w:t>aux</w:t>
      </w:r>
      <w:r>
        <w:rPr>
          <w:color w:val="000009"/>
          <w:spacing w:val="-8"/>
        </w:rPr>
        <w:t xml:space="preserve"> </w:t>
      </w:r>
      <w:r>
        <w:rPr>
          <w:color w:val="000009"/>
        </w:rPr>
        <w:t>futurs</w:t>
      </w:r>
      <w:r>
        <w:rPr>
          <w:color w:val="000009"/>
          <w:spacing w:val="-6"/>
        </w:rPr>
        <w:t xml:space="preserve"> </w:t>
      </w:r>
      <w:r>
        <w:rPr>
          <w:color w:val="000009"/>
        </w:rPr>
        <w:t>déclarants</w:t>
      </w:r>
      <w:r>
        <w:rPr>
          <w:color w:val="000009"/>
          <w:spacing w:val="-5"/>
        </w:rPr>
        <w:t xml:space="preserve"> </w:t>
      </w:r>
      <w:r>
        <w:rPr>
          <w:color w:val="000009"/>
        </w:rPr>
        <w:t>de</w:t>
      </w:r>
      <w:r>
        <w:rPr>
          <w:color w:val="000009"/>
          <w:spacing w:val="-7"/>
        </w:rPr>
        <w:t xml:space="preserve"> </w:t>
      </w:r>
      <w:r>
        <w:rPr>
          <w:color w:val="000009"/>
        </w:rPr>
        <w:t>tester</w:t>
      </w:r>
      <w:r>
        <w:rPr>
          <w:color w:val="000009"/>
          <w:spacing w:val="-8"/>
        </w:rPr>
        <w:t xml:space="preserve"> </w:t>
      </w:r>
      <w:r>
        <w:rPr>
          <w:color w:val="000009"/>
        </w:rPr>
        <w:t>le</w:t>
      </w:r>
      <w:r>
        <w:rPr>
          <w:color w:val="000009"/>
          <w:spacing w:val="-5"/>
        </w:rPr>
        <w:t xml:space="preserve"> </w:t>
      </w:r>
      <w:r>
        <w:rPr>
          <w:color w:val="000009"/>
        </w:rPr>
        <w:t>processus</w:t>
      </w:r>
      <w:r>
        <w:rPr>
          <w:color w:val="000009"/>
          <w:spacing w:val="-8"/>
        </w:rPr>
        <w:t xml:space="preserve"> </w:t>
      </w:r>
      <w:r>
        <w:rPr>
          <w:color w:val="000009"/>
        </w:rPr>
        <w:t>de</w:t>
      </w:r>
      <w:r>
        <w:rPr>
          <w:color w:val="000009"/>
          <w:spacing w:val="-7"/>
        </w:rPr>
        <w:t xml:space="preserve"> </w:t>
      </w:r>
      <w:r>
        <w:rPr>
          <w:color w:val="000009"/>
        </w:rPr>
        <w:t>bout</w:t>
      </w:r>
      <w:r>
        <w:rPr>
          <w:color w:val="000009"/>
          <w:spacing w:val="-7"/>
        </w:rPr>
        <w:t xml:space="preserve"> </w:t>
      </w:r>
      <w:r>
        <w:rPr>
          <w:color w:val="000009"/>
        </w:rPr>
        <w:t>en</w:t>
      </w:r>
      <w:r>
        <w:rPr>
          <w:color w:val="000009"/>
          <w:spacing w:val="-6"/>
        </w:rPr>
        <w:t xml:space="preserve"> </w:t>
      </w:r>
      <w:r>
        <w:rPr>
          <w:color w:val="000009"/>
        </w:rPr>
        <w:t>bout,</w:t>
      </w:r>
      <w:r>
        <w:rPr>
          <w:color w:val="000009"/>
          <w:spacing w:val="-5"/>
        </w:rPr>
        <w:t xml:space="preserve"> </w:t>
      </w:r>
      <w:r>
        <w:rPr>
          <w:color w:val="000009"/>
        </w:rPr>
        <w:t>du</w:t>
      </w:r>
      <w:r>
        <w:rPr>
          <w:color w:val="000009"/>
          <w:spacing w:val="-6"/>
        </w:rPr>
        <w:t xml:space="preserve"> </w:t>
      </w:r>
      <w:r>
        <w:rPr>
          <w:color w:val="000009"/>
        </w:rPr>
        <w:t>dépôt</w:t>
      </w:r>
      <w:r>
        <w:rPr>
          <w:color w:val="000009"/>
          <w:spacing w:val="-7"/>
        </w:rPr>
        <w:t xml:space="preserve"> </w:t>
      </w:r>
      <w:r>
        <w:rPr>
          <w:color w:val="000009"/>
        </w:rPr>
        <w:t>de</w:t>
      </w:r>
      <w:r>
        <w:rPr>
          <w:color w:val="000009"/>
          <w:spacing w:val="-5"/>
        </w:rPr>
        <w:t xml:space="preserve"> </w:t>
      </w:r>
      <w:r>
        <w:rPr>
          <w:color w:val="000009"/>
        </w:rPr>
        <w:t>la</w:t>
      </w:r>
      <w:r>
        <w:rPr>
          <w:color w:val="000009"/>
          <w:spacing w:val="-11"/>
        </w:rPr>
        <w:t xml:space="preserve"> </w:t>
      </w:r>
      <w:r>
        <w:rPr>
          <w:color w:val="000009"/>
        </w:rPr>
        <w:t>DSN à la réception des comptes rendus métier de Pôle emploi et des attestations</w:t>
      </w:r>
      <w:r>
        <w:rPr>
          <w:color w:val="000009"/>
          <w:spacing w:val="-12"/>
        </w:rPr>
        <w:t xml:space="preserve"> </w:t>
      </w:r>
      <w:r>
        <w:rPr>
          <w:color w:val="000009"/>
        </w:rPr>
        <w:t>employeurs.</w:t>
      </w:r>
    </w:p>
    <w:p w14:paraId="11A3C882" w14:textId="77777777" w:rsidR="0096096E" w:rsidRDefault="0096096E">
      <w:pPr>
        <w:pStyle w:val="Corpsdetexte"/>
        <w:spacing w:before="6"/>
        <w:rPr>
          <w:sz w:val="25"/>
        </w:rPr>
      </w:pPr>
    </w:p>
    <w:p w14:paraId="534FDA5F" w14:textId="77777777" w:rsidR="0096096E" w:rsidRDefault="00C9320D">
      <w:pPr>
        <w:pStyle w:val="Corpsdetexte"/>
        <w:spacing w:line="273" w:lineRule="auto"/>
        <w:ind w:left="516" w:right="213"/>
        <w:jc w:val="both"/>
      </w:pPr>
      <w:r>
        <w:rPr>
          <w:color w:val="000009"/>
        </w:rPr>
        <w:t>Les procédures de fin de contrat pour ces populations pourront également être testées sur cet environnement, mais en dehors du Pilote décrit ici, avec un suivi bilatéral réalisé par Pôle Emploi.</w:t>
      </w:r>
    </w:p>
    <w:p w14:paraId="397962BA" w14:textId="77777777" w:rsidR="0096096E" w:rsidRDefault="0096096E">
      <w:pPr>
        <w:pStyle w:val="Corpsdetexte"/>
        <w:spacing w:before="4"/>
      </w:pPr>
    </w:p>
    <w:p w14:paraId="00CD48D9" w14:textId="77777777" w:rsidR="0096096E" w:rsidRDefault="00C9320D">
      <w:pPr>
        <w:pStyle w:val="Corpsdetexte"/>
        <w:spacing w:line="276" w:lineRule="auto"/>
        <w:ind w:left="516" w:right="209"/>
        <w:jc w:val="both"/>
      </w:pPr>
      <w:r>
        <w:rPr>
          <w:color w:val="000009"/>
        </w:rPr>
        <w:t>Cette</w:t>
      </w:r>
      <w:r>
        <w:rPr>
          <w:color w:val="000009"/>
          <w:spacing w:val="-9"/>
        </w:rPr>
        <w:t xml:space="preserve"> </w:t>
      </w:r>
      <w:r>
        <w:rPr>
          <w:color w:val="000009"/>
        </w:rPr>
        <w:t>phase</w:t>
      </w:r>
      <w:r>
        <w:rPr>
          <w:color w:val="000009"/>
          <w:spacing w:val="-10"/>
        </w:rPr>
        <w:t xml:space="preserve"> </w:t>
      </w:r>
      <w:r>
        <w:rPr>
          <w:color w:val="000009"/>
        </w:rPr>
        <w:t>pilote</w:t>
      </w:r>
      <w:r>
        <w:rPr>
          <w:color w:val="000009"/>
          <w:spacing w:val="-8"/>
        </w:rPr>
        <w:t xml:space="preserve"> </w:t>
      </w:r>
      <w:r>
        <w:rPr>
          <w:color w:val="000009"/>
        </w:rPr>
        <w:t>prévue</w:t>
      </w:r>
      <w:r>
        <w:rPr>
          <w:color w:val="000009"/>
          <w:spacing w:val="-10"/>
        </w:rPr>
        <w:t xml:space="preserve"> </w:t>
      </w:r>
      <w:r>
        <w:rPr>
          <w:b/>
          <w:color w:val="000009"/>
        </w:rPr>
        <w:t>du</w:t>
      </w:r>
      <w:r>
        <w:rPr>
          <w:b/>
          <w:color w:val="000009"/>
          <w:spacing w:val="-9"/>
        </w:rPr>
        <w:t xml:space="preserve"> </w:t>
      </w:r>
      <w:r>
        <w:rPr>
          <w:b/>
          <w:color w:val="000009"/>
        </w:rPr>
        <w:t>1</w:t>
      </w:r>
      <w:r>
        <w:rPr>
          <w:b/>
          <w:color w:val="000009"/>
          <w:vertAlign w:val="superscript"/>
        </w:rPr>
        <w:t>er</w:t>
      </w:r>
      <w:r>
        <w:rPr>
          <w:b/>
          <w:color w:val="000009"/>
          <w:spacing w:val="-9"/>
        </w:rPr>
        <w:t xml:space="preserve"> </w:t>
      </w:r>
      <w:r>
        <w:rPr>
          <w:b/>
          <w:color w:val="000009"/>
        </w:rPr>
        <w:t>Mars</w:t>
      </w:r>
      <w:r>
        <w:rPr>
          <w:b/>
          <w:color w:val="000009"/>
          <w:spacing w:val="-10"/>
        </w:rPr>
        <w:t xml:space="preserve"> </w:t>
      </w:r>
      <w:r>
        <w:rPr>
          <w:b/>
          <w:color w:val="000009"/>
        </w:rPr>
        <w:t>à</w:t>
      </w:r>
      <w:r>
        <w:rPr>
          <w:b/>
          <w:color w:val="000009"/>
          <w:spacing w:val="-9"/>
        </w:rPr>
        <w:t xml:space="preserve"> </w:t>
      </w:r>
      <w:r>
        <w:rPr>
          <w:b/>
          <w:color w:val="000009"/>
        </w:rPr>
        <w:t>fin</w:t>
      </w:r>
      <w:r>
        <w:rPr>
          <w:b/>
          <w:color w:val="000009"/>
          <w:spacing w:val="-8"/>
        </w:rPr>
        <w:t xml:space="preserve"> </w:t>
      </w:r>
      <w:r>
        <w:rPr>
          <w:b/>
          <w:color w:val="000009"/>
        </w:rPr>
        <w:t>Mai</w:t>
      </w:r>
      <w:r>
        <w:rPr>
          <w:b/>
          <w:color w:val="000009"/>
          <w:spacing w:val="-9"/>
        </w:rPr>
        <w:t xml:space="preserve"> </w:t>
      </w:r>
      <w:r>
        <w:rPr>
          <w:b/>
          <w:color w:val="000009"/>
        </w:rPr>
        <w:t>2021</w:t>
      </w:r>
      <w:r>
        <w:rPr>
          <w:b/>
          <w:color w:val="000009"/>
          <w:spacing w:val="-9"/>
        </w:rPr>
        <w:t xml:space="preserve"> </w:t>
      </w:r>
      <w:r>
        <w:rPr>
          <w:color w:val="000009"/>
        </w:rPr>
        <w:t>permettra</w:t>
      </w:r>
      <w:r>
        <w:rPr>
          <w:color w:val="000009"/>
          <w:spacing w:val="-9"/>
        </w:rPr>
        <w:t xml:space="preserve"> </w:t>
      </w:r>
      <w:r>
        <w:rPr>
          <w:color w:val="000009"/>
        </w:rPr>
        <w:t>aux</w:t>
      </w:r>
      <w:r>
        <w:rPr>
          <w:color w:val="000009"/>
          <w:spacing w:val="-10"/>
        </w:rPr>
        <w:t xml:space="preserve"> </w:t>
      </w:r>
      <w:r>
        <w:rPr>
          <w:color w:val="000009"/>
        </w:rPr>
        <w:t>déclarants</w:t>
      </w:r>
      <w:r>
        <w:rPr>
          <w:color w:val="000009"/>
          <w:spacing w:val="-9"/>
        </w:rPr>
        <w:t xml:space="preserve"> </w:t>
      </w:r>
      <w:r>
        <w:rPr>
          <w:color w:val="000009"/>
        </w:rPr>
        <w:t>et</w:t>
      </w:r>
      <w:r>
        <w:rPr>
          <w:color w:val="000009"/>
          <w:spacing w:val="-12"/>
        </w:rPr>
        <w:t xml:space="preserve"> </w:t>
      </w:r>
      <w:r>
        <w:rPr>
          <w:color w:val="000009"/>
        </w:rPr>
        <w:t>éditeur</w:t>
      </w:r>
      <w:r>
        <w:rPr>
          <w:color w:val="000009"/>
          <w:spacing w:val="-8"/>
        </w:rPr>
        <w:t xml:space="preserve"> </w:t>
      </w:r>
      <w:r>
        <w:rPr>
          <w:color w:val="000009"/>
        </w:rPr>
        <w:t>de</w:t>
      </w:r>
      <w:r>
        <w:rPr>
          <w:color w:val="000009"/>
          <w:spacing w:val="-6"/>
        </w:rPr>
        <w:t xml:space="preserve"> </w:t>
      </w:r>
      <w:r>
        <w:rPr>
          <w:color w:val="000009"/>
        </w:rPr>
        <w:t>bénéficier d’un accompagnement rapproché pendant les tests, leur permettant d’anticiper les ajustements des logiciels et les procédures de gestion des prestations à mettre en place, de fiabiliser leurs données et de se familiariser avec la norme à respecter pour leur</w:t>
      </w:r>
      <w:r>
        <w:rPr>
          <w:color w:val="000009"/>
          <w:spacing w:val="-6"/>
        </w:rPr>
        <w:t xml:space="preserve"> </w:t>
      </w:r>
      <w:r>
        <w:rPr>
          <w:color w:val="000009"/>
        </w:rPr>
        <w:t>déclaration.</w:t>
      </w:r>
    </w:p>
    <w:p w14:paraId="5E70670D" w14:textId="77777777" w:rsidR="0096096E" w:rsidRDefault="0096096E">
      <w:pPr>
        <w:pStyle w:val="Corpsdetexte"/>
        <w:spacing w:before="2"/>
      </w:pPr>
    </w:p>
    <w:p w14:paraId="192E3CBC" w14:textId="77777777" w:rsidR="0096096E" w:rsidRDefault="00C9320D">
      <w:pPr>
        <w:spacing w:line="273" w:lineRule="auto"/>
        <w:ind w:left="516" w:right="213"/>
        <w:jc w:val="both"/>
      </w:pPr>
      <w:r>
        <w:rPr>
          <w:color w:val="000009"/>
        </w:rPr>
        <w:t xml:space="preserve">Le présent protocole vise à préciser à toutes les parties engagées dans le pilote sur le recouvrement des cotisations et contribution des </w:t>
      </w:r>
      <w:r>
        <w:rPr>
          <w:b/>
          <w:color w:val="000009"/>
        </w:rPr>
        <w:t xml:space="preserve">intermittents du spectacle &amp; des salariés expatriés </w:t>
      </w:r>
      <w:r>
        <w:rPr>
          <w:color w:val="000009"/>
        </w:rPr>
        <w:t>:</w:t>
      </w:r>
    </w:p>
    <w:p w14:paraId="1DDCC387" w14:textId="77777777" w:rsidR="0096096E" w:rsidRDefault="0096096E">
      <w:pPr>
        <w:pStyle w:val="Corpsdetexte"/>
        <w:spacing w:before="9"/>
        <w:rPr>
          <w:sz w:val="25"/>
        </w:rPr>
      </w:pPr>
    </w:p>
    <w:p w14:paraId="3945D39B" w14:textId="77777777" w:rsidR="0096096E" w:rsidRDefault="00C9320D">
      <w:pPr>
        <w:pStyle w:val="Paragraphedeliste"/>
        <w:numPr>
          <w:ilvl w:val="0"/>
          <w:numId w:val="5"/>
        </w:numPr>
        <w:tabs>
          <w:tab w:val="left" w:pos="1225"/>
        </w:tabs>
        <w:spacing w:line="266" w:lineRule="auto"/>
        <w:ind w:right="214" w:firstLine="0"/>
      </w:pPr>
      <w:r>
        <w:rPr>
          <w:color w:val="000009"/>
        </w:rPr>
        <w:t>Les</w:t>
      </w:r>
      <w:r>
        <w:rPr>
          <w:color w:val="000009"/>
          <w:spacing w:val="-13"/>
        </w:rPr>
        <w:t xml:space="preserve"> </w:t>
      </w:r>
      <w:r>
        <w:rPr>
          <w:color w:val="000009"/>
        </w:rPr>
        <w:t>modalités</w:t>
      </w:r>
      <w:r>
        <w:rPr>
          <w:color w:val="000009"/>
          <w:spacing w:val="-11"/>
        </w:rPr>
        <w:t xml:space="preserve"> </w:t>
      </w:r>
      <w:r>
        <w:rPr>
          <w:color w:val="000009"/>
        </w:rPr>
        <w:t>d’utilisation</w:t>
      </w:r>
      <w:r>
        <w:rPr>
          <w:color w:val="000009"/>
          <w:spacing w:val="-16"/>
        </w:rPr>
        <w:t xml:space="preserve"> </w:t>
      </w:r>
      <w:r>
        <w:rPr>
          <w:color w:val="000009"/>
        </w:rPr>
        <w:t>de</w:t>
      </w:r>
      <w:r>
        <w:rPr>
          <w:color w:val="000009"/>
          <w:spacing w:val="-11"/>
        </w:rPr>
        <w:t xml:space="preserve"> </w:t>
      </w:r>
      <w:r>
        <w:rPr>
          <w:color w:val="000009"/>
        </w:rPr>
        <w:t>l’environnement</w:t>
      </w:r>
      <w:r>
        <w:rPr>
          <w:color w:val="000009"/>
          <w:spacing w:val="-13"/>
        </w:rPr>
        <w:t xml:space="preserve"> </w:t>
      </w:r>
      <w:r>
        <w:rPr>
          <w:color w:val="000009"/>
        </w:rPr>
        <w:t>DSN</w:t>
      </w:r>
      <w:r>
        <w:rPr>
          <w:color w:val="000009"/>
          <w:spacing w:val="-13"/>
        </w:rPr>
        <w:t xml:space="preserve"> </w:t>
      </w:r>
      <w:r>
        <w:rPr>
          <w:color w:val="000009"/>
        </w:rPr>
        <w:t>pour</w:t>
      </w:r>
      <w:r>
        <w:rPr>
          <w:color w:val="000009"/>
          <w:spacing w:val="-10"/>
        </w:rPr>
        <w:t xml:space="preserve"> </w:t>
      </w:r>
      <w:r>
        <w:rPr>
          <w:color w:val="000009"/>
        </w:rPr>
        <w:t>les</w:t>
      </w:r>
      <w:r>
        <w:rPr>
          <w:color w:val="000009"/>
          <w:spacing w:val="-13"/>
        </w:rPr>
        <w:t xml:space="preserve"> </w:t>
      </w:r>
      <w:r>
        <w:rPr>
          <w:color w:val="000009"/>
        </w:rPr>
        <w:t>entreprises</w:t>
      </w:r>
      <w:r>
        <w:rPr>
          <w:color w:val="000009"/>
          <w:spacing w:val="-13"/>
        </w:rPr>
        <w:t xml:space="preserve"> </w:t>
      </w:r>
      <w:r>
        <w:rPr>
          <w:color w:val="000009"/>
        </w:rPr>
        <w:t>du</w:t>
      </w:r>
      <w:r>
        <w:rPr>
          <w:color w:val="000009"/>
          <w:spacing w:val="-12"/>
        </w:rPr>
        <w:t xml:space="preserve"> </w:t>
      </w:r>
      <w:r>
        <w:rPr>
          <w:color w:val="000009"/>
        </w:rPr>
        <w:t>pilote</w:t>
      </w:r>
      <w:r>
        <w:rPr>
          <w:color w:val="000009"/>
          <w:spacing w:val="-12"/>
        </w:rPr>
        <w:t xml:space="preserve"> </w:t>
      </w:r>
      <w:r>
        <w:rPr>
          <w:color w:val="000009"/>
        </w:rPr>
        <w:t>intermittents du spectacle &amp; individus expatriés (inscription, nature des données de test,</w:t>
      </w:r>
      <w:r>
        <w:rPr>
          <w:color w:val="000009"/>
          <w:spacing w:val="-9"/>
        </w:rPr>
        <w:t xml:space="preserve"> </w:t>
      </w:r>
      <w:r>
        <w:rPr>
          <w:color w:val="000009"/>
        </w:rPr>
        <w:t>…)</w:t>
      </w:r>
    </w:p>
    <w:p w14:paraId="46D3B8AD" w14:textId="77777777" w:rsidR="0096096E" w:rsidRDefault="00C9320D">
      <w:pPr>
        <w:pStyle w:val="Paragraphedeliste"/>
        <w:numPr>
          <w:ilvl w:val="0"/>
          <w:numId w:val="5"/>
        </w:numPr>
        <w:tabs>
          <w:tab w:val="left" w:pos="1225"/>
        </w:tabs>
        <w:spacing w:before="13"/>
        <w:ind w:left="1224" w:hanging="282"/>
      </w:pPr>
      <w:r>
        <w:rPr>
          <w:color w:val="000009"/>
        </w:rPr>
        <w:t>Les</w:t>
      </w:r>
      <w:r>
        <w:rPr>
          <w:color w:val="000009"/>
          <w:spacing w:val="-8"/>
        </w:rPr>
        <w:t xml:space="preserve"> </w:t>
      </w:r>
      <w:r>
        <w:rPr>
          <w:color w:val="000009"/>
        </w:rPr>
        <w:t>modalités</w:t>
      </w:r>
      <w:r>
        <w:rPr>
          <w:color w:val="000009"/>
          <w:spacing w:val="-6"/>
        </w:rPr>
        <w:t xml:space="preserve"> </w:t>
      </w:r>
      <w:r>
        <w:rPr>
          <w:color w:val="000009"/>
        </w:rPr>
        <w:t>de</w:t>
      </w:r>
      <w:r>
        <w:rPr>
          <w:color w:val="000009"/>
          <w:spacing w:val="-6"/>
        </w:rPr>
        <w:t xml:space="preserve"> </w:t>
      </w:r>
      <w:r>
        <w:rPr>
          <w:color w:val="000009"/>
        </w:rPr>
        <w:t>participation</w:t>
      </w:r>
      <w:r>
        <w:rPr>
          <w:color w:val="000009"/>
          <w:spacing w:val="-6"/>
        </w:rPr>
        <w:t xml:space="preserve"> </w:t>
      </w:r>
      <w:r>
        <w:rPr>
          <w:color w:val="000009"/>
        </w:rPr>
        <w:t>au</w:t>
      </w:r>
      <w:r>
        <w:rPr>
          <w:color w:val="000009"/>
          <w:spacing w:val="-10"/>
        </w:rPr>
        <w:t xml:space="preserve"> </w:t>
      </w:r>
      <w:r>
        <w:rPr>
          <w:color w:val="000009"/>
        </w:rPr>
        <w:t>pilote</w:t>
      </w:r>
      <w:r>
        <w:rPr>
          <w:color w:val="000009"/>
          <w:spacing w:val="-5"/>
        </w:rPr>
        <w:t xml:space="preserve"> </w:t>
      </w:r>
      <w:r>
        <w:rPr>
          <w:color w:val="000009"/>
        </w:rPr>
        <w:t>des</w:t>
      </w:r>
      <w:r>
        <w:rPr>
          <w:color w:val="000009"/>
          <w:spacing w:val="-6"/>
        </w:rPr>
        <w:t xml:space="preserve"> </w:t>
      </w:r>
      <w:r>
        <w:rPr>
          <w:color w:val="000009"/>
        </w:rPr>
        <w:t>intermittents</w:t>
      </w:r>
      <w:r>
        <w:rPr>
          <w:color w:val="000009"/>
          <w:spacing w:val="-6"/>
        </w:rPr>
        <w:t xml:space="preserve"> </w:t>
      </w:r>
      <w:r>
        <w:rPr>
          <w:color w:val="000009"/>
        </w:rPr>
        <w:t>du</w:t>
      </w:r>
      <w:r>
        <w:rPr>
          <w:color w:val="000009"/>
          <w:spacing w:val="-6"/>
        </w:rPr>
        <w:t xml:space="preserve"> </w:t>
      </w:r>
      <w:r>
        <w:rPr>
          <w:color w:val="000009"/>
        </w:rPr>
        <w:t>spectacle</w:t>
      </w:r>
      <w:r>
        <w:rPr>
          <w:color w:val="000009"/>
          <w:spacing w:val="-8"/>
        </w:rPr>
        <w:t xml:space="preserve"> </w:t>
      </w:r>
      <w:r>
        <w:rPr>
          <w:color w:val="000009"/>
        </w:rPr>
        <w:t>&amp;</w:t>
      </w:r>
      <w:r>
        <w:rPr>
          <w:color w:val="000009"/>
          <w:spacing w:val="-6"/>
        </w:rPr>
        <w:t xml:space="preserve"> </w:t>
      </w:r>
      <w:r>
        <w:rPr>
          <w:color w:val="000009"/>
        </w:rPr>
        <w:t>des</w:t>
      </w:r>
      <w:r>
        <w:rPr>
          <w:color w:val="000009"/>
          <w:spacing w:val="-7"/>
        </w:rPr>
        <w:t xml:space="preserve"> </w:t>
      </w:r>
      <w:r>
        <w:rPr>
          <w:color w:val="000009"/>
        </w:rPr>
        <w:t>salariés</w:t>
      </w:r>
      <w:r>
        <w:rPr>
          <w:color w:val="000009"/>
          <w:spacing w:val="-9"/>
        </w:rPr>
        <w:t xml:space="preserve"> </w:t>
      </w:r>
      <w:r>
        <w:rPr>
          <w:color w:val="000009"/>
        </w:rPr>
        <w:t>expatriés</w:t>
      </w:r>
    </w:p>
    <w:p w14:paraId="436096BF" w14:textId="77777777" w:rsidR="0096096E" w:rsidRDefault="00C9320D">
      <w:pPr>
        <w:pStyle w:val="Corpsdetexte"/>
        <w:spacing w:before="34"/>
        <w:ind w:left="943"/>
      </w:pPr>
      <w:r>
        <w:rPr>
          <w:color w:val="000009"/>
        </w:rPr>
        <w:t>;</w:t>
      </w:r>
    </w:p>
    <w:p w14:paraId="6B83E551" w14:textId="77777777" w:rsidR="0096096E" w:rsidRDefault="00C9320D">
      <w:pPr>
        <w:pStyle w:val="Paragraphedeliste"/>
        <w:numPr>
          <w:ilvl w:val="0"/>
          <w:numId w:val="5"/>
        </w:numPr>
        <w:tabs>
          <w:tab w:val="left" w:pos="1225"/>
        </w:tabs>
        <w:spacing w:before="39" w:line="268" w:lineRule="auto"/>
        <w:ind w:right="212" w:firstLine="0"/>
      </w:pPr>
      <w:r>
        <w:rPr>
          <w:color w:val="000009"/>
        </w:rPr>
        <w:t>Les modalités de test pour les fonctionnalités intégrées au périmètre du pilote des intermittents</w:t>
      </w:r>
      <w:r>
        <w:rPr>
          <w:color w:val="000009"/>
          <w:spacing w:val="-4"/>
        </w:rPr>
        <w:t xml:space="preserve"> </w:t>
      </w:r>
      <w:r>
        <w:rPr>
          <w:color w:val="000009"/>
        </w:rPr>
        <w:t>du</w:t>
      </w:r>
      <w:r>
        <w:rPr>
          <w:color w:val="000009"/>
          <w:spacing w:val="-3"/>
        </w:rPr>
        <w:t xml:space="preserve"> </w:t>
      </w:r>
      <w:r>
        <w:rPr>
          <w:color w:val="000009"/>
        </w:rPr>
        <w:t>spectacle</w:t>
      </w:r>
      <w:r>
        <w:rPr>
          <w:color w:val="000009"/>
          <w:spacing w:val="-2"/>
        </w:rPr>
        <w:t xml:space="preserve"> </w:t>
      </w:r>
      <w:r>
        <w:rPr>
          <w:color w:val="000009"/>
        </w:rPr>
        <w:t>&amp;</w:t>
      </w:r>
      <w:r>
        <w:rPr>
          <w:color w:val="000009"/>
          <w:spacing w:val="-1"/>
        </w:rPr>
        <w:t xml:space="preserve"> </w:t>
      </w:r>
      <w:r>
        <w:rPr>
          <w:color w:val="000009"/>
        </w:rPr>
        <w:t>des</w:t>
      </w:r>
      <w:r>
        <w:rPr>
          <w:color w:val="000009"/>
          <w:spacing w:val="-3"/>
        </w:rPr>
        <w:t xml:space="preserve"> </w:t>
      </w:r>
      <w:r>
        <w:rPr>
          <w:color w:val="000009"/>
        </w:rPr>
        <w:t>salariés</w:t>
      </w:r>
      <w:r>
        <w:rPr>
          <w:color w:val="000009"/>
          <w:spacing w:val="-3"/>
        </w:rPr>
        <w:t xml:space="preserve"> </w:t>
      </w:r>
      <w:r>
        <w:rPr>
          <w:color w:val="000009"/>
        </w:rPr>
        <w:t>expatriés</w:t>
      </w:r>
      <w:r>
        <w:rPr>
          <w:color w:val="000009"/>
          <w:spacing w:val="-3"/>
        </w:rPr>
        <w:t xml:space="preserve"> </w:t>
      </w:r>
      <w:r>
        <w:rPr>
          <w:color w:val="000009"/>
        </w:rPr>
        <w:t>(récupération</w:t>
      </w:r>
      <w:r>
        <w:rPr>
          <w:color w:val="000009"/>
          <w:spacing w:val="-6"/>
        </w:rPr>
        <w:t xml:space="preserve"> </w:t>
      </w:r>
      <w:r>
        <w:rPr>
          <w:color w:val="000009"/>
        </w:rPr>
        <w:t>des</w:t>
      </w:r>
      <w:r>
        <w:rPr>
          <w:color w:val="000009"/>
          <w:spacing w:val="-1"/>
        </w:rPr>
        <w:t xml:space="preserve"> </w:t>
      </w:r>
      <w:r>
        <w:rPr>
          <w:color w:val="000009"/>
        </w:rPr>
        <w:t>CRM,</w:t>
      </w:r>
      <w:r>
        <w:rPr>
          <w:color w:val="000009"/>
          <w:spacing w:val="-5"/>
        </w:rPr>
        <w:t xml:space="preserve"> </w:t>
      </w:r>
      <w:r>
        <w:rPr>
          <w:color w:val="000009"/>
        </w:rPr>
        <w:t>transmission</w:t>
      </w:r>
      <w:r>
        <w:rPr>
          <w:color w:val="000009"/>
          <w:spacing w:val="-2"/>
        </w:rPr>
        <w:t xml:space="preserve"> </w:t>
      </w:r>
      <w:r>
        <w:rPr>
          <w:color w:val="000009"/>
        </w:rPr>
        <w:t>des</w:t>
      </w:r>
      <w:r>
        <w:rPr>
          <w:color w:val="000009"/>
          <w:spacing w:val="-5"/>
        </w:rPr>
        <w:t xml:space="preserve"> </w:t>
      </w:r>
      <w:r>
        <w:rPr>
          <w:color w:val="000009"/>
        </w:rPr>
        <w:t>flux,</w:t>
      </w:r>
    </w:p>
    <w:p w14:paraId="3E013CA7" w14:textId="77777777" w:rsidR="0096096E" w:rsidRDefault="00C9320D">
      <w:pPr>
        <w:pStyle w:val="Corpsdetexte"/>
        <w:spacing w:before="11"/>
        <w:ind w:left="943"/>
      </w:pPr>
      <w:r>
        <w:rPr>
          <w:color w:val="000009"/>
        </w:rPr>
        <w:t>…)</w:t>
      </w:r>
    </w:p>
    <w:p w14:paraId="50809F9E" w14:textId="77777777" w:rsidR="0096096E" w:rsidRDefault="00C9320D">
      <w:pPr>
        <w:pStyle w:val="Paragraphedeliste"/>
        <w:numPr>
          <w:ilvl w:val="0"/>
          <w:numId w:val="5"/>
        </w:numPr>
        <w:tabs>
          <w:tab w:val="left" w:pos="1225"/>
        </w:tabs>
        <w:spacing w:before="38" w:line="271" w:lineRule="auto"/>
        <w:ind w:right="210" w:firstLine="0"/>
      </w:pPr>
      <w:r>
        <w:rPr>
          <w:color w:val="000009"/>
        </w:rPr>
        <w:t>Les modalités d’accompagnement et de retour dont disposent les participants (délais et modalités des retours,</w:t>
      </w:r>
      <w:r>
        <w:rPr>
          <w:color w:val="000009"/>
          <w:spacing w:val="-2"/>
        </w:rPr>
        <w:t xml:space="preserve"> </w:t>
      </w:r>
      <w:r>
        <w:rPr>
          <w:color w:val="000009"/>
        </w:rPr>
        <w:t>…).</w:t>
      </w:r>
    </w:p>
    <w:p w14:paraId="71785F24" w14:textId="77777777" w:rsidR="0096096E" w:rsidRDefault="0096096E">
      <w:pPr>
        <w:pStyle w:val="Corpsdetexte"/>
        <w:spacing w:before="6"/>
      </w:pPr>
    </w:p>
    <w:p w14:paraId="31E6D3C0" w14:textId="77777777" w:rsidR="0096096E" w:rsidRDefault="00C9320D">
      <w:pPr>
        <w:pStyle w:val="Corpsdetexte"/>
        <w:spacing w:line="273" w:lineRule="auto"/>
        <w:ind w:left="516" w:right="219"/>
        <w:jc w:val="both"/>
      </w:pPr>
      <w:r>
        <w:rPr>
          <w:color w:val="000009"/>
        </w:rPr>
        <w:t>Ce protocole pourra être modifié en cours de pilote à des fins de précisions, clarifications ou compléments.</w:t>
      </w:r>
    </w:p>
    <w:p w14:paraId="7F564756" w14:textId="77777777" w:rsidR="0096096E" w:rsidRDefault="009E37C1">
      <w:pPr>
        <w:pStyle w:val="Corpsdetexte"/>
        <w:spacing w:before="7"/>
      </w:pPr>
      <w:r>
        <w:rPr>
          <w:noProof/>
          <w:lang w:eastAsia="fr-FR"/>
        </w:rPr>
        <mc:AlternateContent>
          <mc:Choice Requires="wps">
            <w:drawing>
              <wp:anchor distT="0" distB="0" distL="0" distR="0" simplePos="0" relativeHeight="487587840" behindDoc="1" locked="0" layoutInCell="1" allowOverlap="1" wp14:anchorId="74EEF502" wp14:editId="0E3A4CBC">
                <wp:simplePos x="0" y="0"/>
                <wp:positionH relativeFrom="page">
                  <wp:posOffset>828040</wp:posOffset>
                </wp:positionH>
                <wp:positionV relativeFrom="paragraph">
                  <wp:posOffset>203200</wp:posOffset>
                </wp:positionV>
                <wp:extent cx="5905500" cy="424180"/>
                <wp:effectExtent l="0" t="0" r="0" b="0"/>
                <wp:wrapTopAndBottom/>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4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9FC0AB" w14:textId="77777777" w:rsidR="0096096E" w:rsidRDefault="00C9320D">
                            <w:pPr>
                              <w:pStyle w:val="Corpsdetexte"/>
                              <w:spacing w:before="18" w:line="276" w:lineRule="auto"/>
                              <w:ind w:left="108" w:right="22"/>
                            </w:pPr>
                            <w:r>
                              <w:rPr>
                                <w:color w:val="000009"/>
                              </w:rPr>
                              <w:t>L’environnement pilote suivra exclusivement la norme 2021.1.0 (Le cahier technique 2021.1.0 est déjà disponible sur le site net-entreprises.)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EF502" id="_x0000_t202" coordsize="21600,21600" o:spt="202" path="m,l,21600r21600,l21600,xe">
                <v:stroke joinstyle="miter"/>
                <v:path gradientshapeok="t" o:connecttype="rect"/>
              </v:shapetype>
              <v:shape id="Text Box 15" o:spid="_x0000_s1026" type="#_x0000_t202" style="position:absolute;margin-left:65.2pt;margin-top:16pt;width:465pt;height:33.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c9hQIAABoFAAAOAAAAZHJzL2Uyb0RvYy54bWysVG1v2yAQ/j5p/wHxPbWdOW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vcRIkg56dM8Gh96rAWUzX59e2wLC7jQEugH+Q58DV6tvFf1ukVTrlsg9uzFG9S0jNeSX+Z3Js60R&#10;x3qQXf9J1XAOOTgVgIbGdL54UA4E6NCnh3NvfC4Ufs6W6WyWgouCL5/m2SI0LyHFuFsb6z4w1SFv&#10;lNhA7wM6Od5a57MhxRjiD5Nqy4UI/RcS9SWep8t55KUEr73Th1mz362FQUfiFRSeQA08z8M8ckVs&#10;G+OCK2qr4w4ELnhX4sV5Nyl8mTayDsc7wkW0IUUh/anAGpI+WVFIj8t0uVlsFvkkn843kzytqsnN&#10;dp1P5tvscla9q9brKvvlCWR50fK6ZtJzGEWd5X8nmtN4RTmeZf2C64uSbMPzuiTJyzRC+YHV+A7s&#10;gj68JKI43LAboCBeNDtVP4BSjIoDCxcMGK0yPzHqYVhLbH8ciGEYiY8S1OYnezTMaOxGg0gKW0vs&#10;MIrm2sUb4KAN37eAHPUs1Q0osuFBLE9ZnHQMAxiSP10WfsKff4eopytt9RsAAP//AwBQSwMEFAAG&#10;AAgAAAAhAGDd5hDdAAAACgEAAA8AAABkcnMvZG93bnJldi54bWxMj8FOwzAQRO9I/IO1SNyoTUuq&#10;NMSpEGovHJDS9gPceJsE4nUUu034ezYnOM7s0+xMvp1cJ244hNaThueFAoFUedtSreF03D+lIEI0&#10;ZE3nCTX8YIBtcX+Xm8z6kUq8HWItOIRCZjQ0MfaZlKFq0Jmw8D0S3y5+cCayHGppBzNyuOvkUqm1&#10;dKYl/tCYHt8brL4PV6cBy6/W+306ln2sTx9hlyS7z0Trx4fp7RVExCn+wTDX5+pQcKezv5INomO9&#10;Ui+MalgtedMMqPXsnDVs0hRkkcv/E4pfAAAA//8DAFBLAQItABQABgAIAAAAIQC2gziS/gAAAOEB&#10;AAATAAAAAAAAAAAAAAAAAAAAAABbQ29udGVudF9UeXBlc10ueG1sUEsBAi0AFAAGAAgAAAAhADj9&#10;If/WAAAAlAEAAAsAAAAAAAAAAAAAAAAALwEAAF9yZWxzLy5yZWxzUEsBAi0AFAAGAAgAAAAhANKQ&#10;Jz2FAgAAGgUAAA4AAAAAAAAAAAAAAAAALgIAAGRycy9lMm9Eb2MueG1sUEsBAi0AFAAGAAgAAAAh&#10;AGDd5hDdAAAACgEAAA8AAAAAAAAAAAAAAAAA3wQAAGRycy9kb3ducmV2LnhtbFBLBQYAAAAABAAE&#10;APMAAADpBQAAAAA=&#10;" filled="f" strokeweight=".48pt">
                <v:textbox inset="0,0,0,0">
                  <w:txbxContent>
                    <w:p w14:paraId="6B9FC0AB" w14:textId="77777777" w:rsidR="0096096E" w:rsidRDefault="00C9320D">
                      <w:pPr>
                        <w:pStyle w:val="Corpsdetexte"/>
                        <w:spacing w:before="18" w:line="276" w:lineRule="auto"/>
                        <w:ind w:left="108" w:right="22"/>
                      </w:pPr>
                      <w:r>
                        <w:rPr>
                          <w:color w:val="000009"/>
                        </w:rPr>
                        <w:t>L’environnement pilote suivra exclusivement la norme 2021.1.0 (Le cahier technique 2021.1.0 est déjà disponible sur le site net-entreprises.)</w:t>
                      </w:r>
                    </w:p>
                  </w:txbxContent>
                </v:textbox>
                <w10:wrap type="topAndBottom" anchorx="page"/>
              </v:shape>
            </w:pict>
          </mc:Fallback>
        </mc:AlternateContent>
      </w:r>
    </w:p>
    <w:p w14:paraId="2BFB9F3C" w14:textId="77777777" w:rsidR="0096096E" w:rsidRDefault="0096096E">
      <w:pPr>
        <w:sectPr w:rsidR="0096096E">
          <w:pgSz w:w="11910" w:h="16840"/>
          <w:pgMar w:top="1580" w:right="1200" w:bottom="1200" w:left="900" w:header="0" w:footer="920" w:gutter="0"/>
          <w:cols w:space="720"/>
        </w:sectPr>
      </w:pPr>
    </w:p>
    <w:p w14:paraId="6F189756" w14:textId="77777777" w:rsidR="0096096E" w:rsidRDefault="00C9320D">
      <w:pPr>
        <w:pStyle w:val="Titre3"/>
        <w:spacing w:before="127" w:line="276" w:lineRule="auto"/>
        <w:ind w:right="219"/>
        <w:jc w:val="both"/>
      </w:pPr>
      <w:r>
        <w:rPr>
          <w:color w:val="000009"/>
        </w:rPr>
        <w:lastRenderedPageBreak/>
        <w:t>Avant toute participation au pilote, les déclarants sont invités à prendre connaissance du contenu de ce document et à se rapprocher de leur éditeur de logiciel de paie.</w:t>
      </w:r>
    </w:p>
    <w:p w14:paraId="1D72B694" w14:textId="77777777" w:rsidR="0096096E" w:rsidRDefault="0096096E">
      <w:pPr>
        <w:pStyle w:val="Corpsdetexte"/>
        <w:spacing w:before="11"/>
        <w:rPr>
          <w:b/>
          <w:sz w:val="26"/>
        </w:rPr>
      </w:pPr>
    </w:p>
    <w:p w14:paraId="54D31AD0" w14:textId="77777777" w:rsidR="0096096E" w:rsidRDefault="00C9320D">
      <w:pPr>
        <w:pStyle w:val="Titre1"/>
        <w:numPr>
          <w:ilvl w:val="2"/>
          <w:numId w:val="6"/>
        </w:numPr>
        <w:tabs>
          <w:tab w:val="left" w:pos="2151"/>
        </w:tabs>
        <w:ind w:hanging="361"/>
      </w:pPr>
      <w:bookmarkStart w:id="2" w:name="_bookmark1"/>
      <w:bookmarkEnd w:id="2"/>
      <w:r>
        <w:rPr>
          <w:color w:val="4F81BB"/>
        </w:rPr>
        <w:t>Principaux objectifs de la phase</w:t>
      </w:r>
      <w:r>
        <w:rPr>
          <w:color w:val="4F81BB"/>
          <w:spacing w:val="-9"/>
        </w:rPr>
        <w:t xml:space="preserve"> </w:t>
      </w:r>
      <w:r>
        <w:rPr>
          <w:color w:val="4F81BB"/>
        </w:rPr>
        <w:t>pilote</w:t>
      </w:r>
    </w:p>
    <w:p w14:paraId="41B88F9B" w14:textId="77777777" w:rsidR="0096096E" w:rsidRDefault="0096096E">
      <w:pPr>
        <w:pStyle w:val="Corpsdetexte"/>
        <w:rPr>
          <w:rFonts w:ascii="Cambria"/>
          <w:b/>
          <w:sz w:val="29"/>
        </w:rPr>
      </w:pPr>
    </w:p>
    <w:p w14:paraId="6069F251" w14:textId="77777777" w:rsidR="0096096E" w:rsidRDefault="00C9320D">
      <w:pPr>
        <w:spacing w:before="1" w:line="242" w:lineRule="auto"/>
        <w:ind w:left="516" w:right="212"/>
        <w:jc w:val="both"/>
      </w:pPr>
      <w:r>
        <w:t xml:space="preserve">L’objectif de cette phase pilote est de valider la conformité du format des DSN déposées et leur exploitabilité par pôle emploi </w:t>
      </w:r>
      <w:r>
        <w:rPr>
          <w:b/>
        </w:rPr>
        <w:t>pour le recouvrement des cotisations chômage et des contributions AGS</w:t>
      </w:r>
      <w:r>
        <w:t>,</w:t>
      </w:r>
      <w:r>
        <w:rPr>
          <w:spacing w:val="-5"/>
        </w:rPr>
        <w:t xml:space="preserve"> </w:t>
      </w:r>
      <w:r>
        <w:t>cela</w:t>
      </w:r>
      <w:r>
        <w:rPr>
          <w:spacing w:val="-5"/>
        </w:rPr>
        <w:t xml:space="preserve"> </w:t>
      </w:r>
      <w:r>
        <w:t>afin</w:t>
      </w:r>
      <w:r>
        <w:rPr>
          <w:spacing w:val="-6"/>
        </w:rPr>
        <w:t xml:space="preserve"> </w:t>
      </w:r>
      <w:r>
        <w:t>d’instaurer</w:t>
      </w:r>
      <w:r>
        <w:rPr>
          <w:spacing w:val="-5"/>
        </w:rPr>
        <w:t xml:space="preserve"> </w:t>
      </w:r>
      <w:r>
        <w:t>un</w:t>
      </w:r>
      <w:r>
        <w:rPr>
          <w:spacing w:val="-7"/>
        </w:rPr>
        <w:t xml:space="preserve"> </w:t>
      </w:r>
      <w:r>
        <w:t>fonctionnement</w:t>
      </w:r>
      <w:r>
        <w:rPr>
          <w:spacing w:val="-5"/>
        </w:rPr>
        <w:t xml:space="preserve"> </w:t>
      </w:r>
      <w:r>
        <w:t>identique</w:t>
      </w:r>
      <w:r>
        <w:rPr>
          <w:spacing w:val="-5"/>
        </w:rPr>
        <w:t xml:space="preserve"> </w:t>
      </w:r>
      <w:r>
        <w:t>à</w:t>
      </w:r>
      <w:r>
        <w:rPr>
          <w:spacing w:val="-6"/>
        </w:rPr>
        <w:t xml:space="preserve"> </w:t>
      </w:r>
      <w:r>
        <w:t>ce</w:t>
      </w:r>
      <w:r>
        <w:rPr>
          <w:spacing w:val="-5"/>
        </w:rPr>
        <w:t xml:space="preserve"> </w:t>
      </w:r>
      <w:r>
        <w:t>qu’il</w:t>
      </w:r>
      <w:r>
        <w:rPr>
          <w:spacing w:val="-6"/>
        </w:rPr>
        <w:t xml:space="preserve"> </w:t>
      </w:r>
      <w:r>
        <w:t>y</w:t>
      </w:r>
      <w:r>
        <w:rPr>
          <w:spacing w:val="-5"/>
        </w:rPr>
        <w:t xml:space="preserve"> </w:t>
      </w:r>
      <w:r>
        <w:t>aura</w:t>
      </w:r>
      <w:r>
        <w:rPr>
          <w:spacing w:val="-6"/>
        </w:rPr>
        <w:t xml:space="preserve"> </w:t>
      </w:r>
      <w:r>
        <w:t>en</w:t>
      </w:r>
      <w:r>
        <w:rPr>
          <w:spacing w:val="-6"/>
        </w:rPr>
        <w:t xml:space="preserve"> </w:t>
      </w:r>
      <w:r>
        <w:t>production.</w:t>
      </w:r>
      <w:r>
        <w:rPr>
          <w:spacing w:val="-5"/>
        </w:rPr>
        <w:t xml:space="preserve"> </w:t>
      </w:r>
      <w:r>
        <w:t>Cela</w:t>
      </w:r>
      <w:r>
        <w:rPr>
          <w:spacing w:val="-6"/>
        </w:rPr>
        <w:t xml:space="preserve"> </w:t>
      </w:r>
      <w:r>
        <w:t>implique</w:t>
      </w:r>
      <w:r>
        <w:rPr>
          <w:spacing w:val="-2"/>
        </w:rPr>
        <w:t xml:space="preserve"> </w:t>
      </w:r>
      <w:r>
        <w:t>:</w:t>
      </w:r>
    </w:p>
    <w:p w14:paraId="5B81F26E" w14:textId="77777777" w:rsidR="0096096E" w:rsidRDefault="0096096E">
      <w:pPr>
        <w:pStyle w:val="Corpsdetexte"/>
        <w:spacing w:before="2"/>
        <w:rPr>
          <w:sz w:val="19"/>
        </w:rPr>
      </w:pPr>
    </w:p>
    <w:p w14:paraId="233E3A1C" w14:textId="77777777" w:rsidR="0096096E" w:rsidRDefault="00C9320D">
      <w:pPr>
        <w:pStyle w:val="Titre3"/>
        <w:numPr>
          <w:ilvl w:val="1"/>
          <w:numId w:val="5"/>
        </w:numPr>
        <w:tabs>
          <w:tab w:val="left" w:pos="1784"/>
        </w:tabs>
        <w:spacing w:before="1" w:line="237" w:lineRule="auto"/>
        <w:ind w:right="215" w:firstLine="0"/>
      </w:pPr>
      <w:r>
        <w:rPr>
          <w:color w:val="000009"/>
        </w:rPr>
        <w:t>Des</w:t>
      </w:r>
      <w:r>
        <w:rPr>
          <w:color w:val="000009"/>
          <w:spacing w:val="-9"/>
        </w:rPr>
        <w:t xml:space="preserve"> </w:t>
      </w:r>
      <w:r>
        <w:rPr>
          <w:color w:val="000009"/>
        </w:rPr>
        <w:t>contrôles</w:t>
      </w:r>
      <w:r>
        <w:rPr>
          <w:color w:val="000009"/>
          <w:spacing w:val="-6"/>
        </w:rPr>
        <w:t xml:space="preserve"> </w:t>
      </w:r>
      <w:r>
        <w:rPr>
          <w:color w:val="000009"/>
        </w:rPr>
        <w:t>à</w:t>
      </w:r>
      <w:r>
        <w:rPr>
          <w:color w:val="000009"/>
          <w:spacing w:val="-9"/>
        </w:rPr>
        <w:t xml:space="preserve"> </w:t>
      </w:r>
      <w:r>
        <w:rPr>
          <w:color w:val="000009"/>
        </w:rPr>
        <w:t>opérer</w:t>
      </w:r>
      <w:r>
        <w:rPr>
          <w:color w:val="000009"/>
          <w:spacing w:val="-8"/>
        </w:rPr>
        <w:t xml:space="preserve"> </w:t>
      </w:r>
      <w:r>
        <w:rPr>
          <w:color w:val="000009"/>
        </w:rPr>
        <w:t>par</w:t>
      </w:r>
      <w:r>
        <w:rPr>
          <w:color w:val="000009"/>
          <w:spacing w:val="-8"/>
        </w:rPr>
        <w:t xml:space="preserve"> </w:t>
      </w:r>
      <w:r>
        <w:rPr>
          <w:color w:val="000009"/>
        </w:rPr>
        <w:t>les</w:t>
      </w:r>
      <w:r>
        <w:rPr>
          <w:color w:val="000009"/>
          <w:spacing w:val="-7"/>
        </w:rPr>
        <w:t xml:space="preserve"> </w:t>
      </w:r>
      <w:r>
        <w:rPr>
          <w:color w:val="000009"/>
        </w:rPr>
        <w:t>déclarants</w:t>
      </w:r>
      <w:r>
        <w:rPr>
          <w:color w:val="000009"/>
          <w:spacing w:val="-8"/>
        </w:rPr>
        <w:t xml:space="preserve"> </w:t>
      </w:r>
      <w:r>
        <w:rPr>
          <w:color w:val="000009"/>
        </w:rPr>
        <w:t>via</w:t>
      </w:r>
      <w:r>
        <w:rPr>
          <w:color w:val="000009"/>
          <w:spacing w:val="-9"/>
        </w:rPr>
        <w:t xml:space="preserve"> </w:t>
      </w:r>
      <w:r>
        <w:rPr>
          <w:color w:val="000009"/>
        </w:rPr>
        <w:t>le</w:t>
      </w:r>
      <w:r>
        <w:rPr>
          <w:color w:val="000009"/>
          <w:spacing w:val="-10"/>
        </w:rPr>
        <w:t xml:space="preserve"> </w:t>
      </w:r>
      <w:r>
        <w:rPr>
          <w:color w:val="000009"/>
        </w:rPr>
        <w:t>logiciel</w:t>
      </w:r>
      <w:r>
        <w:rPr>
          <w:color w:val="000009"/>
          <w:spacing w:val="-7"/>
        </w:rPr>
        <w:t xml:space="preserve"> </w:t>
      </w:r>
      <w:r>
        <w:rPr>
          <w:color w:val="000009"/>
        </w:rPr>
        <w:t>de</w:t>
      </w:r>
      <w:r>
        <w:rPr>
          <w:color w:val="000009"/>
          <w:spacing w:val="-7"/>
        </w:rPr>
        <w:t xml:space="preserve"> </w:t>
      </w:r>
      <w:r>
        <w:rPr>
          <w:color w:val="000009"/>
        </w:rPr>
        <w:t>paie</w:t>
      </w:r>
      <w:r>
        <w:rPr>
          <w:color w:val="000009"/>
          <w:spacing w:val="-10"/>
        </w:rPr>
        <w:t xml:space="preserve"> </w:t>
      </w:r>
      <w:r>
        <w:rPr>
          <w:color w:val="000009"/>
        </w:rPr>
        <w:t>en</w:t>
      </w:r>
      <w:r>
        <w:rPr>
          <w:color w:val="000009"/>
          <w:spacing w:val="-9"/>
        </w:rPr>
        <w:t xml:space="preserve"> </w:t>
      </w:r>
      <w:r>
        <w:rPr>
          <w:color w:val="000009"/>
        </w:rPr>
        <w:t>lien</w:t>
      </w:r>
      <w:r>
        <w:rPr>
          <w:color w:val="000009"/>
          <w:spacing w:val="-10"/>
        </w:rPr>
        <w:t xml:space="preserve"> </w:t>
      </w:r>
      <w:r>
        <w:rPr>
          <w:color w:val="000009"/>
        </w:rPr>
        <w:t>avec</w:t>
      </w:r>
      <w:r>
        <w:rPr>
          <w:color w:val="000009"/>
          <w:spacing w:val="-9"/>
        </w:rPr>
        <w:t xml:space="preserve"> </w:t>
      </w:r>
      <w:r>
        <w:rPr>
          <w:color w:val="000009"/>
        </w:rPr>
        <w:t>l’éditeur</w:t>
      </w:r>
      <w:r>
        <w:rPr>
          <w:color w:val="000009"/>
          <w:spacing w:val="-6"/>
        </w:rPr>
        <w:t xml:space="preserve"> </w:t>
      </w:r>
      <w:r>
        <w:rPr>
          <w:color w:val="000009"/>
        </w:rPr>
        <w:t>en amont des</w:t>
      </w:r>
      <w:r>
        <w:rPr>
          <w:color w:val="000009"/>
          <w:spacing w:val="-1"/>
        </w:rPr>
        <w:t xml:space="preserve"> </w:t>
      </w:r>
      <w:r>
        <w:rPr>
          <w:color w:val="000009"/>
        </w:rPr>
        <w:t>dépôts;</w:t>
      </w:r>
    </w:p>
    <w:p w14:paraId="2547F6FA" w14:textId="77777777" w:rsidR="0096096E" w:rsidRDefault="0096096E">
      <w:pPr>
        <w:pStyle w:val="Corpsdetexte"/>
        <w:spacing w:before="7"/>
        <w:rPr>
          <w:b/>
          <w:sz w:val="19"/>
        </w:rPr>
      </w:pPr>
    </w:p>
    <w:p w14:paraId="54DA8E24" w14:textId="77777777" w:rsidR="0096096E" w:rsidRDefault="00C9320D">
      <w:pPr>
        <w:pStyle w:val="Titre3"/>
        <w:numPr>
          <w:ilvl w:val="1"/>
          <w:numId w:val="5"/>
        </w:numPr>
        <w:tabs>
          <w:tab w:val="left" w:pos="1784"/>
        </w:tabs>
        <w:ind w:left="1783"/>
      </w:pPr>
      <w:r>
        <w:rPr>
          <w:color w:val="000009"/>
        </w:rPr>
        <w:t>Des contrôles « métier » réalisés par les</w:t>
      </w:r>
      <w:r>
        <w:rPr>
          <w:color w:val="000009"/>
          <w:spacing w:val="-12"/>
        </w:rPr>
        <w:t xml:space="preserve"> </w:t>
      </w:r>
      <w:r>
        <w:rPr>
          <w:color w:val="000009"/>
        </w:rPr>
        <w:t>organismes.</w:t>
      </w:r>
    </w:p>
    <w:p w14:paraId="5F8BD331" w14:textId="77777777" w:rsidR="0096096E" w:rsidRDefault="0096096E">
      <w:pPr>
        <w:pStyle w:val="Corpsdetexte"/>
        <w:spacing w:before="1"/>
        <w:rPr>
          <w:b/>
          <w:sz w:val="23"/>
        </w:rPr>
      </w:pPr>
    </w:p>
    <w:p w14:paraId="1231F005" w14:textId="77777777" w:rsidR="0096096E" w:rsidRDefault="00C9320D">
      <w:pPr>
        <w:pStyle w:val="Corpsdetexte"/>
        <w:ind w:left="516" w:right="209"/>
        <w:jc w:val="both"/>
      </w:pPr>
      <w:r>
        <w:t>De manière générale cette phase doit permettre de tester dans les deux sens la chaine complète de transmission des DSN depuis le déclarant, à partir de son logiciel, jusqu’à pôle emploi en passant par le dispositif DSN de contrôle, filtrage et routage.</w:t>
      </w:r>
    </w:p>
    <w:p w14:paraId="20D1B4E7" w14:textId="77777777" w:rsidR="0096096E" w:rsidRDefault="0096096E">
      <w:pPr>
        <w:pStyle w:val="Corpsdetexte"/>
        <w:spacing w:before="8"/>
        <w:rPr>
          <w:sz w:val="23"/>
        </w:rPr>
      </w:pPr>
    </w:p>
    <w:p w14:paraId="2815C787" w14:textId="77777777" w:rsidR="0096096E" w:rsidRDefault="00C9320D">
      <w:pPr>
        <w:pStyle w:val="Corpsdetexte"/>
        <w:ind w:left="516" w:right="212"/>
        <w:jc w:val="both"/>
      </w:pPr>
      <w:r>
        <w:t>Dans le sens aller, le pilote permettra de tester la réception par le déclarant des AR (accusés de réception) attestant la bonne réception des déclarations par pôle emploi.</w:t>
      </w:r>
    </w:p>
    <w:p w14:paraId="66945610" w14:textId="77777777" w:rsidR="0096096E" w:rsidRDefault="0096096E">
      <w:pPr>
        <w:pStyle w:val="Corpsdetexte"/>
        <w:spacing w:before="8"/>
      </w:pPr>
    </w:p>
    <w:p w14:paraId="63B6A3B7" w14:textId="77777777" w:rsidR="0096096E" w:rsidRDefault="00C9320D">
      <w:pPr>
        <w:pStyle w:val="Corpsdetexte"/>
        <w:ind w:left="516" w:right="211"/>
        <w:jc w:val="both"/>
      </w:pPr>
      <w:r>
        <w:t xml:space="preserve">Dans le sens retour, le pilote permettra de tester la bonne réception par le déclarant des </w:t>
      </w:r>
      <w:r>
        <w:rPr>
          <w:color w:val="000009"/>
        </w:rPr>
        <w:t xml:space="preserve">attestations employeurs </w:t>
      </w:r>
      <w:r>
        <w:t>et des CRM (comptes rendu métier) de pôle emploi, et, leur bonne interprétation par les déclarants permettant ainsi les éventuelles corrections nécessaires à des transmissions de qualité</w:t>
      </w:r>
    </w:p>
    <w:p w14:paraId="70B37FA4" w14:textId="77777777" w:rsidR="0096096E" w:rsidRDefault="0096096E">
      <w:pPr>
        <w:pStyle w:val="Corpsdetexte"/>
        <w:spacing w:before="8"/>
        <w:rPr>
          <w:sz w:val="23"/>
        </w:rPr>
      </w:pPr>
    </w:p>
    <w:p w14:paraId="3134A074" w14:textId="59C57EC4" w:rsidR="0096096E" w:rsidRDefault="00C9320D">
      <w:pPr>
        <w:pStyle w:val="Corpsdetexte"/>
        <w:ind w:left="516" w:right="265"/>
      </w:pPr>
      <w:r>
        <w:rPr>
          <w:b/>
        </w:rPr>
        <w:t xml:space="preserve">A noter </w:t>
      </w:r>
      <w:r>
        <w:t xml:space="preserve">: </w:t>
      </w:r>
      <w:r>
        <w:rPr>
          <w:color w:val="000009"/>
        </w:rPr>
        <w:t xml:space="preserve">au-delà du cadre de ce pilote, il sera possible aux déclarants de déposer des signalements de fin de contrat (FCTU) pour les expatriés et les intermittents. Pour plus d’informations sur les contrôles métier opérés par Pôle Emploi sur les signalements (FCTU) vous pouvez les trouvez dans le document suivant (chapitre 4) </w:t>
      </w:r>
      <w:hyperlink r:id="rId13">
        <w:r>
          <w:rPr>
            <w:color w:val="0462C1"/>
            <w:u w:val="single" w:color="0462C1"/>
          </w:rPr>
          <w:t>https://www.net-entreprises.fr/media/documentation/protocole-</w:t>
        </w:r>
      </w:hyperlink>
      <w:hyperlink r:id="rId14">
        <w:r>
          <w:rPr>
            <w:color w:val="0462C1"/>
            <w:u w:val="single" w:color="0462C1"/>
          </w:rPr>
          <w:t>pilote-dsn-pilote-fctu.pdf</w:t>
        </w:r>
      </w:hyperlink>
    </w:p>
    <w:p w14:paraId="4AFC4EF1" w14:textId="77777777" w:rsidR="0096096E" w:rsidRDefault="00C9320D">
      <w:pPr>
        <w:pStyle w:val="Corpsdetexte"/>
        <w:spacing w:before="11"/>
        <w:ind w:left="516"/>
      </w:pPr>
      <w:r>
        <w:t>Vous pouvez également déclarer des fins de contrats via le circuit dérogatoire CDDU-D pour les intermittents du spectacle. Vous trouverez plus d’informations sur la fiche consigne 1723.</w:t>
      </w:r>
    </w:p>
    <w:p w14:paraId="4C6D545C" w14:textId="091A5943" w:rsidR="0027577D" w:rsidRDefault="0027577D">
      <w:pPr>
        <w:pStyle w:val="Corpsdetexte"/>
        <w:spacing w:before="11"/>
        <w:ind w:left="516"/>
      </w:pPr>
      <w:r>
        <w:t xml:space="preserve">Dans le cas où la ou les fins de contrat que vous déposez requièrent une analyse particulière de la part de Pôle Emploi, vous pouvez accompagner votre dépôt d’une </w:t>
      </w:r>
      <w:hyperlink r:id="rId15" w:history="1">
        <w:r w:rsidRPr="007F32C2">
          <w:rPr>
            <w:rStyle w:val="Lienhypertexte"/>
          </w:rPr>
          <w:t>fiche navette</w:t>
        </w:r>
      </w:hyperlink>
      <w:r>
        <w:t xml:space="preserve"> apportant des informations complémentaires sur les éléments déclarés.</w:t>
      </w:r>
    </w:p>
    <w:p w14:paraId="194A1AFA" w14:textId="77777777" w:rsidR="0096096E" w:rsidRDefault="0096096E">
      <w:pPr>
        <w:pStyle w:val="Corpsdetexte"/>
        <w:rPr>
          <w:sz w:val="29"/>
        </w:rPr>
      </w:pPr>
    </w:p>
    <w:p w14:paraId="4AF99C39" w14:textId="77777777" w:rsidR="0096096E" w:rsidRDefault="00C9320D">
      <w:pPr>
        <w:pStyle w:val="Titre1"/>
        <w:numPr>
          <w:ilvl w:val="2"/>
          <w:numId w:val="6"/>
        </w:numPr>
        <w:tabs>
          <w:tab w:val="left" w:pos="2151"/>
        </w:tabs>
        <w:ind w:hanging="361"/>
      </w:pPr>
      <w:bookmarkStart w:id="3" w:name="_bookmark2"/>
      <w:bookmarkEnd w:id="3"/>
      <w:r>
        <w:rPr>
          <w:color w:val="4F81BB"/>
        </w:rPr>
        <w:t>Planning</w:t>
      </w:r>
    </w:p>
    <w:p w14:paraId="64EB0169" w14:textId="77777777" w:rsidR="0096096E" w:rsidRDefault="0096096E">
      <w:pPr>
        <w:pStyle w:val="Corpsdetexte"/>
        <w:rPr>
          <w:rFonts w:ascii="Cambria"/>
          <w:b/>
          <w:sz w:val="29"/>
        </w:rPr>
      </w:pPr>
    </w:p>
    <w:p w14:paraId="26A1F6A8" w14:textId="77777777" w:rsidR="0096096E" w:rsidRDefault="00C9320D">
      <w:pPr>
        <w:pStyle w:val="Corpsdetexte"/>
        <w:spacing w:before="1" w:line="276" w:lineRule="auto"/>
        <w:ind w:left="516" w:right="212"/>
        <w:jc w:val="both"/>
      </w:pPr>
      <w:r>
        <w:rPr>
          <w:color w:val="000009"/>
        </w:rPr>
        <w:t>La phase de « pilote » se déroulera de du 1</w:t>
      </w:r>
      <w:r>
        <w:rPr>
          <w:color w:val="000009"/>
          <w:vertAlign w:val="superscript"/>
        </w:rPr>
        <w:t>er</w:t>
      </w:r>
      <w:r>
        <w:rPr>
          <w:color w:val="000009"/>
        </w:rPr>
        <w:t xml:space="preserve"> Mars 2021 au 31 mai 2021. Elle pourra être éventuellement prolongée si un arbitrage est donné dans ce sens.</w:t>
      </w:r>
    </w:p>
    <w:p w14:paraId="2E8058E2" w14:textId="77777777" w:rsidR="0096096E" w:rsidRDefault="0096096E">
      <w:pPr>
        <w:spacing w:line="276" w:lineRule="auto"/>
        <w:jc w:val="both"/>
        <w:sectPr w:rsidR="0096096E">
          <w:pgSz w:w="11910" w:h="16840"/>
          <w:pgMar w:top="1580" w:right="1200" w:bottom="1200" w:left="900" w:header="0" w:footer="920" w:gutter="0"/>
          <w:cols w:space="720"/>
        </w:sectPr>
      </w:pPr>
    </w:p>
    <w:p w14:paraId="0CDEA561" w14:textId="77777777" w:rsidR="0096096E" w:rsidRDefault="0096096E">
      <w:pPr>
        <w:pStyle w:val="Corpsdetexte"/>
        <w:spacing w:before="2" w:after="1"/>
        <w:rPr>
          <w:sz w:val="28"/>
        </w:rPr>
      </w:pPr>
    </w:p>
    <w:p w14:paraId="547B3475" w14:textId="77777777" w:rsidR="0096096E" w:rsidRDefault="009E37C1">
      <w:pPr>
        <w:pStyle w:val="Corpsdetexte"/>
        <w:ind w:left="590"/>
        <w:rPr>
          <w:sz w:val="20"/>
        </w:rPr>
      </w:pPr>
      <w:r>
        <w:rPr>
          <w:noProof/>
          <w:sz w:val="20"/>
          <w:lang w:eastAsia="fr-FR"/>
        </w:rPr>
        <mc:AlternateContent>
          <mc:Choice Requires="wpg">
            <w:drawing>
              <wp:inline distT="0" distB="0" distL="0" distR="0" wp14:anchorId="6D9E7746" wp14:editId="7352B45C">
                <wp:extent cx="5786120" cy="2926715"/>
                <wp:effectExtent l="0" t="3175" r="1905" b="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2926715"/>
                          <a:chOff x="0" y="0"/>
                          <a:chExt cx="9112" cy="4609"/>
                        </a:xfrm>
                      </wpg:grpSpPr>
                      <pic:pic xmlns:pic="http://schemas.openxmlformats.org/drawingml/2006/picture">
                        <pic:nvPicPr>
                          <pic:cNvPr id="25"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12" cy="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3"/>
                        <wps:cNvSpPr txBox="1">
                          <a:spLocks noChangeArrowheads="1"/>
                        </wps:cNvSpPr>
                        <wps:spPr bwMode="auto">
                          <a:xfrm>
                            <a:off x="1719" y="384"/>
                            <a:ext cx="99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DC77" w14:textId="77777777" w:rsidR="0096096E" w:rsidRDefault="00C9320D">
                              <w:pPr>
                                <w:tabs>
                                  <w:tab w:val="left" w:pos="260"/>
                                </w:tabs>
                                <w:spacing w:line="139" w:lineRule="exact"/>
                                <w:rPr>
                                  <w:b/>
                                  <w:sz w:val="14"/>
                                </w:rPr>
                              </w:pPr>
                              <w:r>
                                <w:rPr>
                                  <w:b/>
                                  <w:w w:val="99"/>
                                  <w:sz w:val="14"/>
                                  <w:shd w:val="clear" w:color="auto" w:fill="FFFFFF"/>
                                </w:rPr>
                                <w:t xml:space="preserve"> </w:t>
                              </w:r>
                              <w:r>
                                <w:rPr>
                                  <w:b/>
                                  <w:sz w:val="14"/>
                                  <w:shd w:val="clear" w:color="auto" w:fill="FFFFFF"/>
                                </w:rPr>
                                <w:tab/>
                                <w:t>Phase</w:t>
                              </w:r>
                              <w:r>
                                <w:rPr>
                                  <w:b/>
                                  <w:spacing w:val="-3"/>
                                  <w:sz w:val="14"/>
                                  <w:shd w:val="clear" w:color="auto" w:fill="FFFFFF"/>
                                </w:rPr>
                                <w:t xml:space="preserve"> </w:t>
                              </w:r>
                              <w:r>
                                <w:rPr>
                                  <w:b/>
                                  <w:sz w:val="14"/>
                                  <w:shd w:val="clear" w:color="auto" w:fill="FFFFFF"/>
                                </w:rPr>
                                <w:t>pilot</w:t>
                              </w:r>
                              <w:r>
                                <w:rPr>
                                  <w:b/>
                                  <w:sz w:val="14"/>
                                </w:rPr>
                                <w:t>e</w:t>
                              </w:r>
                            </w:p>
                          </w:txbxContent>
                        </wps:txbx>
                        <wps:bodyPr rot="0" vert="horz" wrap="square" lIns="0" tIns="0" rIns="0" bIns="0" anchor="t" anchorCtr="0" upright="1">
                          <a:noAutofit/>
                        </wps:bodyPr>
                      </wps:wsp>
                    </wpg:wgp>
                  </a:graphicData>
                </a:graphic>
              </wp:inline>
            </w:drawing>
          </mc:Choice>
          <mc:Fallback>
            <w:pict>
              <v:group w14:anchorId="6D9E7746" id="Group 12" o:spid="_x0000_s1027" style="width:455.6pt;height:230.45pt;mso-position-horizontal-relative:char;mso-position-vertical-relative:line" coordsize="9112,4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vqnPAQAAE4MAAAOAAAAZHJzL2Uyb0RvYy54bWzsV9tu4zYQfS/QfyD0&#10;rlhS5IuE2AtHtoMF0jbYywfQEiURK5EqScfOFv33zpCS7cTBNsi+roEIw9tw5py5MDcfDm1DHpnS&#10;XIq5F14FHmEilwUX1dz7+mXjzzyiDRUFbaRgc++Jae/D4vffbvZdyiJZy6ZgioASodN9N/dqY7p0&#10;NNJ5zVqqr2THBCyWUrXUwFBVo0LRPWhvm1EUBJPRXqqiUzJnWsPsyi16C6u/LFlu/ipLzQxp5h7Y&#10;ZuxX2e8Wv6PFDU0rRbua570Z9B1WtJQLuPSoakUNJTvFL1S1PFdSy9Jc5bIdybLkObM+gDdh8MKb&#10;OyV3nfWlSvdVd4QJoH2B07vV5n8+PijCi7kXxR4RtAWO7LUkjBCcfVelsOdOdZ+7B+U8BPFe5t80&#10;LI9eruO4cpvJdv+HLEAf3RlpwTmUqkUV4DY5WA6ejhywgyE5TI6ns0kYAVU5rEVJNJmGY8dSXgOV&#10;F+fyet2fTEIw2R6LJ0GCZ0Y0dVdaM3uzFjcdz1P46+EE6QLO/w87OGV2inm9kvZNOlqqvu06H5jv&#10;qOFb3nDzZKMY0EGjxOMDzxFlHJwxMx6YgWW8lYQxujfscmco+mR5IUJmNRUVW+oOEgDSEs4PU0rJ&#10;fc1ooXEaMXquxQ6f2bFteLfhTYPEodx7DDn0IgZfAc3F90rmu5YJ4xJWsQacl0LXvNMeUSlrtwzi&#10;T30sQhslEAn32uB1GBM2if6JZssgSKJbPxsHmR8H07W/TOKpPw3W0ziIZ2EWZv/i6TBOd5oBDLRZ&#10;dby3FWYvrH01Y/ra4nLR5jR5pLZyuGgCg2xUDSZCgCEkaKtW+ScAG/aBbBQzeY1iCcj187D5uGBh&#10;PiGLHGjIr/elzA8CH4JCaXPHZEtQAJTBRosyfQSQnVfDFrRXSOTaetGIZxNgvpsZnD/nJwmS9Ww9&#10;i/04mqyBn9XKX26y2J9swul4db3KslU48FPzomACr/l5eizasuHFEKFaVdusUY62jf31lUCfto0w&#10;TE5mDJSislPIJWEUB7dR4m8ms6kfb+Kxn0yDmR+EyW0yCeIkXm2eu3TPBft5l8h+7iXjaGxZOjMa&#10;Q+zMt8D+Ln2jacsNtNSGt3NvdtxEU0z6tSgstYbyxslnUKD5JyiA7oFoG6wYnn21gGjFxgANWw/V&#10;AEZvyzBs16+1us817Ri4jGrPKt9kqHxfkJhbeSDhNfrcb8OeRMwB5rGa2WBwrekH9e7sqNPzpsQL&#10;p2HiEWhJ1zNbe12kYMNKEijP2KzC2D4nALihzw2J9Sv3fuXee3MPw9XlHkrmsD3Y15rt3TizlcUT&#10;JIGSUNzh1QRPcRBqqb57ZA/P2rmn/95RfKg0HwXkKL6BB0ENwnYQqMjh6NwzHnFiZtxbedcpXtWg&#10;2WWZkEt405XcNpCTFVAfcABlwUr20WorSv/Axlfx+djuOv0bsPg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cRxBk3QAAAAUBAAAPAAAAZHJzL2Rvd25yZXYueG1sTI9BS8NAEIXv&#10;gv9hGcGb3WzVYtNsSinqqQhtBeltmp0modnZkN0m6b939aKXgcd7vPdNthxtI3rqfO1Yg5okIIgL&#10;Z2ouNXzu3x5eQPiAbLBxTBqu5GGZ395kmBo38Jb6XShFLGGfooYqhDaV0hcVWfQT1xJH7+Q6iyHK&#10;rpSmwyGW20ZOk2QmLdYcFypsaV1Rcd5drIb3AYfVo3rtN+fT+nrYP398bRRpfX83rhYgAo3hLww/&#10;+BEd8sh0dBc2XjQa4iPh90ZvrtQUxFHD0yyZg8wz+Z8+/wYAAP//AwBQSwMECgAAAAAAAAAhAI60&#10;J8QaRgAAGkYAABQAAABkcnMvbWVkaWEvaW1hZ2UxLnBuZ4lQTkcNChoKAAAADUlIRFIAAAJxAAAB&#10;PAgCAAAAIMFwQAAAAAZiS0dEAP8A/wD/oL2nkwAAAAlwSFlzAAAOxAAADsQBlSsOGwAAIABJREFU&#10;eJztvX+cG+V97/sdgrfNK7xSiKlNHHOME42W6izQkjQGycHmmJOLdgMRwZFdrnltkx6vIJBqQ9iD&#10;S5YQwnJi6vzQgNOwyw1laxeMbiiK6c4QDi3GYRdMOU1I3D3dmaGwxaaYwguSG8qt3Zu5f8zMMz80&#10;0kq7o5E0z+f9x75GM888z/czo51HM9L38xUMwyAAAAAdhVIQ+kk2xrOtHESXMruS04sbYyn7xpiT&#10;2h0AAAAAD7qUESo5w8hVhIykN7FXE62XTKKICTUAzKkAANBZaLNUGskSZUdKVJ7SlYJQUEiXMgXF&#10;nDd1KVOQpIwgCIKQkXTSpYwgCOLwzMzwroLT2FqfyTgtGUpBMHchspq5GygFT89Vy1YABcXqRygo&#10;1Z3wCeZUAADoNGZmNWupL5lwrU8UR/vKu3aV+3LJ2Rn3DkOyoZXS6dJIztvRkGyM9s1QAOmSZmil&#10;NBFps/4G2ZFSmmbKU7pWNYohWwEMuPoxxrPVnfAJ5lQAAOgssiOlw/2CIAhiOT+SJTGVnui37ikp&#10;m+ubmOjLZcVU2rdXItk3MzxYIVdjIiKqbklEYoqGRatZdQNll7V/wL52AO5+hIISOAqHCPiNEgAA&#10;ABAKuE8FAAAAwgFzKgAAABAOmFMBAACAcMCcCgAAAIQD5lQAAIg/dv5ooVAQhIKiFLjPJG0NJ7c7&#10;AAAAAFGRTo2Ma6mM2N8nG8XEwu1Bk+A+FQAAuGBINozpYkKfKlM6PVFR2h1PLMGcCgAAXDDRLwhC&#10;JjM43Dc6PVk6PIZnvy0Ang8AAABAOOA+FQAAAAgHzKkAAABAOGBOBQAAAMIBcyoAAAAQDphTAQAA&#10;gHDAnAoA6DaUgiAUWp1eqUuZRY+xlH3roRQW1O0MXdW4kagajVyXMoIzTviWTJ2jtEkwpwIAugld&#10;ygiVnGHkKs1cyXUpE6UVX6I4PZ4NpyvTU7CgEJEuVQ6nJ/oLijmNKabbYK2JQVepNNJEEOYhaiRy&#10;XcoIgzRp5FRJVwpCJWdMDjQ+Tt1uO1Bpk4aOmFMBAN2ENmteQLMjJSpP6eYtii5lCop5qdSlTEGy&#10;LoUZSbcui+LwzMzwroLT2FqfyTgtGUpBMHch56rqNFAKnp6rlq0AzPnAnAqqO2mcRHFaK6XNxSTN&#10;zFA6JRLR0Ggxm+wjsl4GhD1IORrMSLoThtmMzROS9wgMlmdmhndJroNj7uRedk7BZDFB2WIxIabS&#10;E/3CLi0Em8MOVGqRTo2Ma6XD/f0kTy9k6Ig5FQDQXczMatZSX9J9gUsUR/vKu3aV+3LJ2Rn3DkOy&#10;oZXS6dJIztvRkGyM9s1QAOmSZpjXd23W3yA7UkrTTHlK16pGMWQrgAFXP8Z4trqTxZEdNwxjupig&#10;7Ph41vUyMOyZ4f7hGU8Y1R0OycZk3lzsy+fT6dKIGbk2SyXNMOShw6pO9gF07eecgkRx2jBk6g/5&#10;KUDHKG3a0BFzKgCgm8iOlA73C4IgiOX8SJbM+yTzloWyub6Jib5cVkylfXslkn0zw4MVcjUmIqLq&#10;lkQkpmhYtJpVN1B2WfsH7GsH4O5HKCiBozSILmXE4ZmJBiatWmGzMMyXvgmevUwm+2aGB3fNunbp&#10;P5wfCLgtY6fAfirbP5EObNgcHaiUmjd0hDchAAAAEA64T+0s3D9Fa9VPBxcaFwAAwOLAnBod7Atw&#10;1AIGAIBYgjk1UoZkwzC0EpV3FZwfmLl+uEhkPb4X3HerQT87dP+Y0POLtaofIlavYb+KFNhPE2v9&#10;xBEAAEDjYE5tC31Enh+buRmSPeuDfjHIfkwY8Iu1IdnQSmT+Kq96jXsU++dt9X7iCAAvtNrEoMW0&#10;6OubDjwUHa4Uc2qkTPRbP1cccf3YzPPDRbON60do1b8YdP2YcIFfrPkInDLr/8QRAB5okYlBZ+JY&#10;K9ReMp9WdfuhaI9SAwAA+EYeSpc0a9l8ZjMktzWgZpCHrIu56+HTUMlOshySzQYegUOlUnpIZgvm&#10;4yz7mVba11vnHIquUIr7VAAAaLmJQStxvr5xw6YKZlLhbEsO5A+PDdrmFPpUeWaiXxyeMS0NhmSt&#10;lE6nxA48FF2gFHMqAIB3WmRiEA3ur28Cv99hJhUuEgN5mrHMKdSpMpU0wzDkoYnKFJHpSDW8S+q0&#10;Q9EVSuH5AAAAAIQD7lMBAACAcDi53QGAEFD/z+F31X+q02DZ8tNSj01GFg8AXQEP/zg8aGR0gljc&#10;p8aBFYOfqd/gtwevjCYSALqIldu31m8Qg38cHjQyOuFKiDk1DvzWxguWLT+t1taTenpO++QnoowH&#10;gK7gtzZe8N7kh2ttXbb8tNOvvDTKeFoBDxoZnXAlxJwaB4Seng98puY/xgcu23Ry7fcZADyz/DP/&#10;R61NH/jMpUJPT5TBtAgeNJp0wpUQc2pMOP3KS0+q8b/xgdr/UQBwzgcu2xR4Z3NST09sbuB40Mho&#10;+5UQc2pMOHn5ab+18YLq9ad89Jw6T34A4ByhpyfwO7blV14am6c7PGhktP1KiDk1Pvx20Pfzp2+9&#10;LPpIAOgiAu9sVsTolzvEh0ZGe6+EmFPjw3uTH/Z9EFtW4yMbAIAh9PQs9z4C/a2NF8TsBo4HjYz2&#10;Xgkxp8YK30/J4/QreQBax4rBK923cQvmn3QjPGhktPFKiDk1Vrh/So4UGgAa5OTlp33gsk3mcv3k&#10;k+6FB42MNl4JMafGCvdPyZFCA0DjsB+FnjbwX9obSevgQaNJG6+EmFPjBvsxAlJoAGic9yY/bN69&#10;xfgnCDxoZLTrSgi/37hh/pT8xJtvxfvZDgChs3L71uOvvt7uKFoLDxpN2nUlFAzDuGLrVVEOCVrN&#10;Gcf/v1NPGP/4PnxgAgDwS/RXwkf2PYDLbgx5rec9r8XHbgwAABZDW66E+D4VAAAACAfMqQAAAEA4&#10;nEREa89a0+4wAAAAgK7nJCJa/oEPtDuMiODq0wM/YvlRSjyJhdJYEmOxprQOePa7/obdfxDRUY7k&#10;08OabV/eelbrh1kQfj4q8aOUeBILpbEkxmJNaa2aU8/6gxu2NThRPv3t6x+cb1EYbWDNhatffebl&#10;Wlsj/AABooOf0xpvpXFVV60rrko7gBbfp66/4ZF9Dzyy75vb1tBZf3DD7m+by2u2ffuGDUS0/oYd&#10;6+2/a7bu3vfAI/seMNc8su+BR77dEXd7C2NHbr1H5/ftrPMRITYfINbf8Mi+GzZYLzI7zBMXV9Zs&#10;3V3/3WieVvOd3NUseFpj8wYO/NwfI3UeqnW537HV79s1W3d044y74P8pRSGtxXPqK68eJSJatfpM&#10;Ilp15K+uuuKm51en6em/ozPX0IZ19MzTVsMNmy//EBERrVuXIaJDu6+64oZ9L7c2uNA48sM/uWLr&#10;Vdc/OO/6ZOD/3GB9Suj2DxAuDv3w1QvNd+f6dfR3zxN5PkK5JTsfOLqTDZtXPft3q9avIaK6pzUW&#10;LHhaY6PUxJpZzUvt+ht2rHd/+m93cGFh6/Ip9eC+dhUvX/fpb3Td/6zr/9RzjXUJz0QgrbVz6obN&#10;q/7vrVddsft5IiJ69cgr1vqXZ15dnd56IR16ymn76sM3XXXF1quu+NZ0S0NqBas//Q3z5Lk+Gaz2&#10;fW5wf0ro6g8QDq88c2TVhWfRmm3rXt13yFzj/ghl6aIzV9HffbebP/5nLqRDex88tHpzhmi+zmmN&#10;CQudVg5gn/67bFJZCu5r115p/6Ef/km3/c+6/09pw+aPPXvTVVds/S6ty7jaHIlAWit8lDI79l23&#10;jp4vPUhPHaJH9j0wTHRot7fJ/DNHit9Y/VeOJ+JTP3h+950PXEl09Id/cv0r1F0csU/ShnWvPnzT&#10;jXvN87XmzK3pravp0M6APVzN1q+LLtCQmX/61S9u/fIqOvTtl+kGsj9CPbX+hh2uRi8/eOMV6294&#10;5MvUjZ+WiIjWr1v3+x97ZB8RPb+Bpp+aebX2aY0HDZ3WWON8+ucJ97WrC0urev9P2xhIK+bU6Z1b&#10;bUlPf/uKp9n6b79MRLRv5zwR0d4brmJtdhIR7bt+6z7WsksvWJ5PBg/6PzcEN+vm/96XH3yE9q17&#10;5ltE64ko+CPUhi8/MPz7dPSHD7cryCWyYR2Vtl71FFkP0J56uuZpjQ2NnNYux/nc/zK9eqP1z/hM&#10;u6NqLS/P1FPqvXa9Qnd+Yzd1062q7/90pyXn1YdvuvFlOtMRPt9yaYJhGHf86a7n//4nLRqgo/jY&#10;+b/HiVLiSSw/SoknsVAaGutv2EHf3vn0wg0jIMan9WPn/95X/vtIB+SnAgAAaBWZHdev4vJpdns4&#10;mYhef/1f2x0GAACAVuD6Mg60npOJaPueybaMfcvFmyIekatPD/yI5Ucp8SQWSmNJjMWa0gTDMA6v&#10;XNmWCKKfUwEAAIAW8ci+B/B9KgAAABAOmFMBAACAcBAMwzh27NjKNj3+jRh+lBJPYvlRSjyJhdJY&#10;EnuxJxHRL37xi3aHERH8KCWiI2Nj7Q4hIrg6rfyIbYvSl7/2tegHjVhpWzQy4i322LFjePYbW361&#10;Oz62NwBEw/xtt7U7hJbDg0ZGxGJ/8YtfYE4FAAAAwgFzKgAAABAOmFNjS8/HP97uEADoMk7duLHd&#10;IbQcHjQyoheLOTW2LN+zp90hANBlnPfkk+0OoeXwoJERvVjMqQAAAEA4YE6NLcefe67dIQDQZbx9&#10;4EC7Q2g5PGhkRC8Wc2psefPqq9sdAgBdxgsXX9zuEFoODxoZ0YvFnAoAAACEA+ZUAAAAIBwwp8YW&#10;5NIA0Cw85JnwoJGBXBoQGsilAaBZeMgz4UEjI3qxJ0c8Xrj86p13d43v+8lh7c23ftnuWABoIae8&#10;773n9yX/+POfaXcgAIB6dPd96h13733ix/8LEyqIPb96592Dh164Z+/+dgcSc3jIM+FBIwO5NM3x&#10;94fVdocAQHQcPPSzdocQc3jIM+FBIwO5NM3xq3febXcIAETH8eMn2h0CAKAe3T2nAgAAAJ0D5tQg&#10;Nnzs0qbWB7S8/NqzlhqFuG370jsJ5qzLd277kLVshtq4NA8f27njY+zFggE3rajOYay9yT1KC49h&#10;Y8GA7oKHPBMeNDKQS9NKGr/wPfX8Y94Vl+7YPf3I9kur1gdy6Y7ti5qfWogVP3u59dz5p4+SO9Sn&#10;nn+sqlkD/Mv86t9rTuz67Ts3NNSwzmFc+Ag3PMrS6cDTDRYND3kmPGhkIJem5YjbRu+/8gyi1/Z+&#10;aeylrbtvWffa3i+NPbF+9P4rz6BD9//hkUvvv5J+fOjY/L57rZX02t4vjX3vmcfX7tv/4rbt1z7t&#10;We9p87LV/8ZnHqPhS+e/tN8e64UfHzrvE+s8bcz1ex9eue3KM+zQXrj9intfdIX3hDfgfz56bPJ6&#10;ee2Oj7505NxbrN2PvbR3/2MbLr92fv8T60fvv5L++egZ/+lDAQPdXnp87779jxGL8M/nb9x+7bMr&#10;1zihbr/k6XttmaPTjfVPGz5K3/zJxt2Xv3j9fo0d4g3bp4fPo6OP/+H1+zXvAX+CVm5b/djtq0ev&#10;PfPYtivPo6OP7z3yyW3uU0Av3H7FvY/VOIy1N5k9XP6Rvfsf23D5H61e+Ql67PbVo9fO+46h04Pr&#10;dJ9B9NqPD9En1gWeCGfNY7au2581j78VthkMHTp3ep0zBACAT7ibU4mO7f3S2PfWXH4t0WM7v7F2&#10;9+eI6CP0sz+8YkwjErf93t4v3fvE+u2XsJZ0+bVrPPtbjc8y1zu9sa3ff+p5jVZd6+qW6EPX7v6c&#10;vwcicdt2+tLYE+u3X/L0vU+s337JWfRi1aDOcFtXbtz2UTryv14isne//CMeXfd+7+XggWiDJ8L5&#10;Cz9H3xx7af3lT9ihBghsoH/xzHO3DX+Sjj7+fdfu4pkrAw442Ydr3/OPrVm188JzzW1P7PwGeU9B&#10;3cNYY9NZvnN0bO++5x+jVf5jWCXw0m2rzN133rhyb9CJcK9x6XJOOgvmwQvJPQToUt4+cCD2j0Z5&#10;0MiIXixPz36ruHTHn2z70Blr1tCLdO79j+yedn01SEREK7d9Z/f0d1a+9JS5PPpHq4mIHntl5f2P&#10;sPV+rK6Gz3VaPrJ9pz2QCVt/SUAH7kG9w+2U5y84d/7po2z3j7yy8hZ7LJ8i30CX0spt3xk1H30/&#10;9srKbevO2Pad7WtdobpGH11Ljfb/kdVnUBVVK/2KiGiN3eYSu0NXqDUPY81N31n50lOkOdHWOIa+&#10;HnZ8jO0+/2zAmVhIlyeYg0c8Q4AuhYc8Ex40MqIXKxiGoapqMpmMeOBQyFxxfes6tx6Hvty6EZod&#10;9GM7d9COnc9HGtCSacthjDF/fucfd+l/a7O05br0lCBsMIyIB41YaVs0MuItVlXV7n7229OzrHUZ&#10;e9ree6N/lFd30Od37IwwlJBoy2EEAIC20N3PfsW1q9sdAgDR8Z9717Y7hJjDwxeNPGhkIJemOUYK&#10;Wy44P9XuKACIAnHt6iI89FsMD3kmPGhkIJemOcS1q791yxcab9+93xwvAn7E8qOUiFQVHtcAdC7d&#10;fZ8K6nD8uefaHQIAXQYPNVt40MhAXRoQGm9efXW7QwCgy+Ahz4QHjQzUpQEAAAC6FcypAAAAQDhg&#10;Tl0S398nHz/RnpKWuiQpdRv0fPzjjTRrxdAtRlEaGl5XFL3VoVSNKRWk0AZd/HFu8AhF0mG73y3N&#10;wUOeCQ8aGcil6SYeevTJ+x6S73vIe8VQCkLBXKNLGXvR3iJkJKkgCJnwrru1Wb5nz1K70HXdDrvR&#10;gHW9kZb1+lQKgiBYm81l86CxPRSiLGsmCAXl4Fd7ra3uS7+ukZhoMGpPVI1JCO5h1zAl/YMuvVs3&#10;B7/a6xy6gD51KZOR1Fpbmzybvg4bau4aVNd1okQxSd0zqfKQZ8KDRkb0YjGnLpL5o8fu2bufiPY8&#10;/PhPDrudgnJyTpV0Il1LjpZS5tQqCIJQoFypNFks5kqlySJJGUHIFArWJvc1h7WXJP9We5PromhO&#10;LQXF3JSRdLb7QXe4djN3P67GGUlnnQtsUH1qSiPKOgF7hg7YNyMpU1NT3rAD5WTrHYScbGildJ8z&#10;N/UliyOlNKXzAwkiXVIpazUzDMPQcrTmj262t7oO45RKCXN0ZwgpQC9bzqipUmmySFNTmitshRx1&#10;ei3h9nIlZ+Qq5ij2B4GCYon1dOve1zWEd3kq6F1Bl9xcmiwmLI3Voe6iyUkqV8ytU/aJZm8A79ks&#10;SOZNpKLY42YyGd9bztWh98wqBTaoq5OpqV2SpBMpkqRMTWlERCJR5A8MAGgTmFMXyR1372W2iHfc&#10;vdezLTuQ1HRlShVFIiKN8pphGMZ41tMoLxvTuVTAJtZ+gPKyYRhyzruXYWh5ck3iQ7Ih56y9posJ&#10;tvsF3lwas5l7CKex1WFeNgytVJINQyv5nTS8Lf1rEsl8SS4N5QdEolmv3oXkVB+ESr8wSJPjzsQ5&#10;nqVEcdqYpF2Srk9R0nMgNVWlNYPWVqrGM8SA6wBWaZ8uJn07WtEydYmAQ+HpMFURKjlzlOli0nPM&#10;gw6j+4A4y64jVrWjMX5RsEa2b2ogkSiOWqPO2ieagt4AviHMgzA9bchDh1WdtXQ69L2Ts+Oelozc&#10;QFLTFUoWxYBQOx0e8kx40MhALk3XsO0Kp6jMZz+10bsxIaqDlaR1M5FNzormp3uRyoOSLlJ5UNJ8&#10;m1w7s5VTVE25XxAEcZZNK7p6eKJf6K/YexUUtrvsyqVhzTxDsMauDgMQqTwoiVUt3fvqanm4f/gw&#10;ERHlvKKC5dQ7CDnZmgWIqNIvsFs+cZiSpCUHsq5NglBJFue/2mtudd+oJpLELveuGJwDGKDdFZUb&#10;tzqfcPJ2ODxBE/2WUueYV4ute8ADjxhbeXANlQdrPry1mtlnOmefaF8wot2blpztd7UnIqUg9E/M&#10;zGoBHfrOFGuZ8HWSENXBCjkCtS6yqeAhz4QHjYw2iDUMY25uzuCDcJWO3bUnnbvuhq9/N8Q+62Pe&#10;RDbIAaIWhuJBK6XNd9NQ4+EtbiBZ1qrX1jitcqnkb9zUAXR2qq1uUR0uie77bw04Dw3RFqUR/tc4&#10;RKy0LRoZ8RY7NzfX3bXemiVcpcdPnPjy1//sa1/+3PJT3x9WnyHyVFsrOkUJP29g4kksar21iPZe&#10;GeIttutrvbWXnmXL7r692O4oamLm0gAAGoeHPBMeNDKQSwNCI4RcGgA4g4c8Ex40MpBLAwAAAHQr&#10;mFNjC+rSANAsPOSZ8KCRgVwaEBqoSwNAs/CQZ8KDRgbq0sSZPX/1eLtDAAAA0EIwp0bEwUMv3LNn&#10;f+VHP156V6GZkrsN3xdnkh6CV7vjity4rqUfgZo9LFVRg3KUQl3X3eB9QzXo72gWpXQR59S9SxRe&#10;/8GR6AcPzge1ZkUgFl0NYmllJJw3aSP9ND2WLmWadz7XpYL0N51dlQFzahQcP3Him+MPEdH39ux/&#10;8+1fOhvY/1hIButuFsylsQ3fmzRJt1jcXkR+G/dEso8CDO4W2GsJ49Y81ItUtAg5SqF/Ip0foIVO&#10;ujfUQIP+RdD0kVywqkEggce5wRILISlt5JyqUsatomWpF7Uj0TVasyZohtFIncoUFCKNqOmjoUuZ&#10;ghK8Y02N3hh09bBtor1AAHXGqr2PsqtMzLm6TjtddwLTpcFyamBTM1UZkEsTT+7Zs//Nt35JRL96&#10;59277nu4uoFphq4w8/EA53f/5YsZmhcKghDks//XY3u8DvKOb7vpnm8bvrtN0v2O6iyGqlFqWqvX&#10;NegPMNCv5DxevYG9sQoE7v9AtumrX+2tVWnArcjtZU9ElRqK1NbIcR/AIFf9gkJVpQ6mpnY5PvXW&#10;+fKJdRVRcJQqhYyk2Ld6VVUWmrXRX6iqgVumwLRYb+mCR7vulFioWUVAqqE02LLf96/hrxVR/S7N&#10;FArO7kTlMk2y86VKmd89cKCxUy9URW6v8R7wgNoGvjfYlEpriIjy8nRRc3180dWxMk3mVEkhEtkn&#10;G7t/6yOOJOlEuqJIhYLk+nSgFAZpMlcZU9WCeyyzk99N/nfP5yRWI0JzYigUCoPsyOgBAbhPTJ2x&#10;hILijKVIGUHo7d0q6USkpka9es1uJffRLCjKlOnQaQY2SJOTNKU0U5UBuTTxZP7oMWf5yLFazbKO&#10;+Xi18/u07xMdMzQf91uZ267u8+RxkHcZx5vu+abhe9Lruu7CE4NvlDrW6nUM+gMN9EeylBhI+a35&#10;qyz4q/1x2aavf33OG5vf7j+QXA1FgTUAli6n6jR5z5fdlc92nwXJzpdPbPUuRJQdH50doxH7HeOr&#10;suALbEEb/QWqGrhUVBdgMH32UyNOh7MLVRGYraG0hmW//1/DWyqg6l2q5emwZ/fRYoKdr8ZPvVep&#10;f40dQ3Btg+C3tJZMZklRU5phaKV8MkH6FI1OFxNEsxWVEtYmwxgndxuVkgnSp1QaSB0u06R9JBQ1&#10;NVlMiKn8LKXcY1mdjGetBTlPRPoUjZodUjKZJV1NyYaRS6Umi4lEMkV2iScWQDY7Lg8N5ezoGx9r&#10;tkKjhvH4zdlkgkgjEskThpqSDWOEzGBKsmFoco5USiacgzNKg4M0UMebvBPAnBoFNxa29PQsM5e/&#10;8sVtri2VfvdHPq/5eF0zfWdrwWt6zlzdV//mc56WbuP4gsIM38llku43Q689Sh1r9YUN+ut6ygf3&#10;xioQBB2Br361NyA2cTaZ9SryWuRXaigKrgGwZDlVpykAX6kDd5DsfPnEsl3cSpVCJTdJgwXF3YAJ&#10;adZGv35Vg/rP7syuhkWnw9xCVQRyNZTWtOx3oQbWinC/S8XZ3Kh7d09RiqZPfRBq1UkMjsQeJZGk&#10;l+ZJV8f6CwrNDouCIJZJJNJmh/sFQagkcykSicxNGUl3tzHjF8vlMfsOzsJuk2J7udZ//Pq/NBeE&#10;SrKYMGc30ohIHesvKObL6gZ2AFJBEPonXB9u6o7FAmZC5q3if8mBRMAo1t9kMkvW51KRnIPTPzxD&#10;RE1VZWhD4pDRja7ci6WNSv/i4R+lc9dJ3/9Bqwdiru4H2uqUHSX8vIENnsRy46Ev33zz41GO194r&#10;w9zcnFZKL6ncRjNVGSIWOzc3B7/fiNhy2cU//Qf9mqsvb/VAieKCX/sDADqH7OBg9xTDC4NEcXpJ&#10;rvbZYufarBNhTo2InmXLvnXLF9odBQAAgBaC71NjC+rSANAsPNRs4UEjA7k0IDRQlwaAZuGhZgsP&#10;GhnIpQEAAAC6Fcyp0dGY369pCLaAd10jHL/33k6xMGx0nNqWY3Xt5Q4uuHuItOwItDb+cE9iUA+L&#10;iD+iU9YMPNRs4UEjA3VpYkuw36/lMCIIBcU04TJd62hX/4TjUeOlIXc3Xcpkxr/5zVAiX5qF4dJZ&#10;eNyXJrcu9QNISJF0Dj4DwoCTaL3fmnV8bP4g+N6xLbDhDBEearbwoJGBujTxpKbfr+lKYxhajpSp&#10;Kc12rSta7nFutznb5MxjaOc3eDOxjNCs5QUsDO0eWmRhWB2nxxzO7y1HNe3lVE9XHns5he6cpF27&#10;Zj16G7eXk6rc5qiuvZzPvHBhd0Cv8Z5vLBaYN/6MpPu8Ks3dpYPeQ+fzEQy0cgw+ia73W+M+hXU8&#10;9ohIrT7IGUlxvWMzku6yJ7TMTHxWdwB0NZhTo2BBv98FfUGyfiO9ej55phHaZnfLOhaGVg8tsTB0&#10;j1LLHK7adjHQXm62puNg/guDaxIDKbPbxo0SXWZyAb56dezlZqu85RZ0B3QZAQY727HD4o6TeVVS&#10;wz6Cgb53C57Exn0K63vsuc9RIpkvyaWh/IDoPRHksgAcsI5VLddGALoPzKlRUNvvt9IvCKY5l1i1&#10;l9dtLshIr4ZZmrl1I/02NWBh6HfRC9XC0D1KDXM4P3oNe7lcLcdBKm/v7RXE2VTeE8lS7OWqPQID&#10;ImG3wgu5A7qjCrKZtA6RJ34zTturMuvyEdze21vHRzDQyjHwJFo06VNYx2OPvL6Duloe7h9mH58c&#10;Z0SXBeBU0BDthYc8Ex40Mtog1oDbWet59dgbG/PD6dx16dx16j+9Es2bai38AAAgAElEQVSg9cUy&#10;C8OWEs0oXf0GrnuI5KEqC7cuEauV0uYFZvEedF2iNAT4UWrEXezc3BzuU6PggyuWf35Lloi2XHax&#10;uHZ1u8MhIkoUixGUd4hmlK6m7iHKjgfU4+kKEsVp8yLTrQIAWByYUyNiy2UXX3B+KgK/X8bx556L&#10;bCwA4gEPeSY8aGQglya2mH6/PcuWRTbim1dfHdlYAMQDHvJMeNDIQC4NAAAA0K1gTgUAAADCAXNq&#10;bEFdGgCahYc8Ex40MlCXJs405vcbGqhLA0Cz8FCzhQeNDNSliS3Bfr9LIUQzd7fB+lLGbaXDfgcS&#10;ugV8B3rKAwCaAnNqFNT0+zWtYhsxMfc4jzfkY954Lo1tsL5wELXHbcxavYZ/evNO7s313x3oerWV&#10;UGhHBjQGD3kmPGhkIJcmnizg99uXJJcdeZVzekbSLcdzk0Af82rz+nOuvtp2afcZo/s93G2Ddb+T&#10;vuLvs6Z/etAmx37dXQBgyuMmb00XVU7uNY3m3V78zP1/cvKrZkNXgYGatv5hWd6zic7RWwiwvF/I&#10;kt5zitWqlb4jUygIvb1fxb1s6+Ahz4QHjQzk0sST2n6/OdmymnG82v3O6VWu8YE+5tXm9XcS+Z3d&#10;iar94pnB+kCVk36VcX9N//SATVo+P2rt7u5n1uMm73HPb8hoXqMqN/zpwbU+F/v6tv4hWd7bJ8XR&#10;m2ra8r66N/IXSPDEMz5u3LtF7Xa7+Zfv2vfrfz/e5E6d/b1CB0SHLw46BMypUXBjYUtPj+X28JUv&#10;bnNtqfQLgpCRPJOmzzm9yvY90Me8yrze1V+VMbqvN9NgfcrduTibzDbhnx6wSZydrVi7u/vJBbrJ&#10;e53c6xjNJ4MOy/xLak3L+6ojE5blfUDtgWKA5X19S/rq3nynwHdkCgVh+0M/6RC7+cVx5P5H5+/e&#10;N3/3Q/4N7lrCSkEQhN7eXldBPaIskVIwHxAokqSz9u7yfK7d3c9RFkHDT92XUFU3gq8q7EPBjgq+&#10;SWg5RtxNjd20UelfPPyjdO466fs/iGzEmY9/PLKxWk19L/4oT2uzlvdL6C2Yrv5vfefFVw7+588e&#10;SHz6QOLTbz37c/cmuVTSDEMeonRJM5fn5uYMTZY1wzlOsixrpZJsyKVSqVTSzD01WdYCdmebrEXL&#10;1D9d0uzuZFlm45ZKstXgg6VSmihtDuBuqZXSROmhIbOZdaa10lBJ00rpIdkZwtokD1nLbL3Zc3qI&#10;jVhiW9Mlzbe7N+Dg4M2QTLWaqzcnBnYorB7TJc346caNYZ/YJoj4DRyxWHjoR0f0fr9xyqXpHC/+&#10;cC3vO0dXNMzddDd76ju34y73JjGZJKLsuDGZ1CiZtNaahYX1KWI38olislKoECW9bertbi7W+Cal&#10;qkjtq9a3EkmqwvOdQs1vPexN7CsP71cJ09Mj1oissuzjc3NOiV+n6kCt7zv8IQV+gZJ1HVV26KaN&#10;SdolvQ+5NK0Ec2pERO/3C0CncebQZ9jyhwYvc29KiOqgIAiCII6poqgOms9+K8lignQtOeB+Nj6e&#10;ozKJdnuzTfXubJO1V636u1VFaq0H/iKVByWqXSq45rce9ib2nN/fsz0i6/CTvb1OiV/neXXw9x0L&#10;fpXj7oQdloz1sFxs8Cf+YPEYXf40qSn4UWoYxs/37Gl3CBHB1WntdrH/eJN0IPHpn33+tgVb2kpd&#10;D3Bbz1tPPhnZWIzAc9q62sNt0ciI+A0csVg8+40zqEsDOhDxtmtOXdfXu/OLDe+RyGaju7PqnDyT&#10;1n0v0DkaIyB6sSdHPB4AgGdO+o2e8/aOtTsKAFoF7lMBAACAcMCcGltQlwaAZuGhZgsPGhmoSwMs&#10;vr9PPn7ixFJ6WEwuTU07GKUgZAqFiIxa4AgD2gUPNVt40MhALg0gInro0Sfve0i+7yHvzNK8O0wz&#10;Duz17GCUQv9EOp9LNTKeFaBj2uL2vmks7AU7t+Z+a01mcn4p/QIAQGhgTu045o8eu2fvfiLa8/Dj&#10;Pzns5Hgrasp2h8mR7nHGr7LdL0hSprf3U2rKdGD3O7kzf/ka/vhOexPTyV20Wta0nrfsiw1Dy5E4&#10;UkpTOj+QIMrJkzTl+hTgsaF3HO0zvvnfZ9NvypeHKJ0SXcNppXTf2jUhHXrQ7SzZd7flZUw6oK5i&#10;KBq75WES6tIAuuPuvcePn2DLbL0Y5A5jUuUFMz5A+TtJa9ALhrx2MI3js55naKrKTFt0crxvXDE4&#10;pjC2o31DjjCmUY59Tar0C4M0OX5RU0GDDsd+xLHw04fmCyAuSKtTL9peV5GUwmkXX8yPAzDq0gDa&#10;dsUlbPmzn9rIlhM+45jwvGDIawdT36iljvW8VRJAECrJouY1bTG9b2wcgxjmaF9NLUcYcYxdTnK+&#10;aRjEh74kTW5lDyrCKoDIOvRWDHQevRwi8j3yUZopDli/tKJUo67i5Hx0dRUVNfWXROZn1azzMMmt&#10;orqioqVIqv0wyV9RkWeM7ndmaZxuUTp215507robvv7dpXRygCiseMIldIOYbjmtoRA/sX/x8I88&#10;r2XZfHs8fvPNzCze0GRZk2XZNoXXSiXZ80ay1rts8a31Q+mSY6Pvt8739CPLsmEcIPIMZFiVEWz3&#10;fhaeu2Ofr71/mf0dKpVKQzRkj8hiuPneOV+PteQEbzLrCti7mwvmcJo7PHNZlv/Sc2XQSkPeZnaV&#10;gurjU3L345ZQdajrEPEbOOLLIHyUOpSRa7ac3yfe7KkK1zQdm0vDm3E8qMPBQy/cs2d/5Uc/dq2z&#10;CiB6nv2GXQCxloPuqRdf4HvkIzVQHNATae3HPLkadRXXXhRdXcWEqN5JJAQ7ADftMNzIoW4v0efS&#10;CIZhqKqaTAZ88xY/+FFKPInlRynFS+zxEyc2F259861fnvK+9z6w+5blp77fvTVOSuvTIUp1SdJa&#10;/3m3Q8S2CFVVcZ8KAGgP9+zZ/+ZbvySiX73z7l33PdzucHgHD5BCAXNqbDn+3HPtDgGAeswfPeYs&#10;HzlWp2U1LcrliD71Inp40MhALg0IDdSlAR3OjYUtPT1WReGvLO3XA2HReOpFo4YqLTVCWRSoS9NS&#10;MKcCANrDB1cs//yWLBFtuexice1qcyVLz5i0cmnsGcnnFuJpnJH0QOcTv9sJyzmp3t2c/Da60lGc&#10;/BaPM4m10jRCSXhjliS/m0qDRiggNmBOBQC0jS2XXXzB+alrrr6crWFeHxsp60pEMY0xPW4hTmMt&#10;T1qg84mbvGxMT08b8tBhVXev9NiP3EmUHbfasAXyOJMY5pIbzeW1EtiAFjZCATEBc2ps6dhcGgAY&#10;PcuWfeuWL/QsW8bWsPSMAwHNnWQPT2NzTZXziVaVBKL4Uz789iM3ffBc1oYtBDuTiFQetG6Y/V4r&#10;Hho0QokO1KVpKciliS38iOVHKfEktlrpQskeSqFA4+NN/HY1muyRBeHnnFLcxaqqenK7YwAAgIZI&#10;FOs7UWbHx8PtEICmwbPf2IJcGgCahYc8Ex40MpBLA0IDuTQANAsPeSY8aGQglwaEx2niwm0AAACE&#10;B+bUePLG/zxEy1OvPvhYG8YOqpZcz/WmbnVl944RlUFecl1rAAC3YE6NIb/+9+ParfcQ0Uvf3HP8&#10;X9/ybGOuLg0XO2zUL4ao+brQDbVXpUxUZZPDqWsNuhce8kx40MiIXizm1BjCptL/+OU7L/6P+9yb&#10;FDVllTjUcuStxhxkQ5MRhIyaKpUmi1RlSWNXVG6okLI9fMG9LrC6sq9GNFG5TJN2njxV96xLmd7e&#10;3oykB1VUrrbg8drEeZ1xFo4fxJ3znnyy3SG0HB40MqIXizk1hvzbPx11ll884t4ksswwTfXdjwXZ&#10;0ORlY7oYkEuWl43pXMpqxtL7NEoNJBLF0Ry5nGV8yX+2H02N9i6LHDbWaDGRGEj5rXPsnjXKPz43&#10;N11MeHvIB1rwuNdUO+M0Ej8AANQBc2oMEb9+zUm/0WMu9975x+5NCVEdFGxbl4S32nCVDY1lCiNS&#10;eVCiKksaX6lkqltI2cTnRxNYXbmqBnIN6xxXieZP9vYKBaVWtepA1CBnnAXjB5Fy8GD0B/+7O//s&#10;+IkTkQ8bKcilaS2GYczNzRl8wI/S+Xt+cCDxaX3s/2p3IFHAz2k1OkesPGRfQobkxvdIl7SG2mql&#10;dPrmm+9tsGfvrlq9Ieywh2Rr0R3Rvv1/m85d9709P6xqb7diql2itVLaPhTpUmmILTam1DAiP6cH&#10;iKIczke8xc7NzeE+NZ6s/sPL6N9eX3sjUlRBS4jii3nlCar6YpvVivGWgslkCvagU1OavdX1Lbu9&#10;ux32eJayTpUYIqL5o8fu2bufiPY8/PhPDtvfNGTH3XNmIFpyVJZlQyulaaZcPhzucQZdB+bUeHLS&#10;b/TQq8+wJ8AAhEsEX8wPfuESqvpim9WK8ZaCmZ4esQYVrR7ymmE437Lbu4tup1l3lRiiO+7ee/y4&#10;9dT3jrv3BsvOjhuGYchDNDHm/BRdVVXVrF6T7suPyrKsaaX0THkq+sqooAPAnBpbUJcGtI4Ivpjv&#10;3f5E9VZWK8bfuT2op0/2Lbu9Ows7I+mKt0rMtisuYSF99lMbrSVdyojDMzQzLLKKqoLQP2Hd3yoF&#10;QcioNDs8PCyKwzPp/Eiy0t/fL4rDM9SX7FQrYeTStBTUpYkt/IjlRynxJDZ6pXfcvVf+22cvOD/1&#10;rVu+EOW4/JxTirtY1KUBAACLkWu2vPb6mzd/cVu7AwFdDJ79xhbUpQGgKXqWLbt903nLT31/uwNp&#10;LcilaSmYU2ML6tIA0Cw81GzhQSMDdWkAAACAbgVzKgAAABAOmFNjC3JpAGgWHvJMeNDIQF0aEBrL&#10;9+xpdwgAdBk81GzhQSMDdWkAAACAbgVzamxBLg0AzcJDngkPGhnIpQGhgVwaAJqFhzwTHjQykEsD&#10;AIgeRenkOrEdEJ1VeGdRvHzXvl//+/EwowEdDOZUADjAcn8XhILiLDPbeoUoS6QUhIxVMU33tam/&#10;++LCyUgNFG7RpUxGUhduF7SrHl1hGPOYZCSpIBQUXco42o7c/+j83fvm734oslhAe8GcGluQSwMY&#10;Zt1QeYjSKdFX+pRIl1SzoEtOnqQphYhoytum7u5ETjXTjBRqLVWrkGq5QmEXUvUG7Cz/P6LoC8k9&#10;87NOCoWgjxR9yeK4kasM0uR0MUFE9G//dOSlb+4hon8ef/jtQ51SWhW5NC0Fc2psQS4NYJh1Q7Pj&#10;xmRSI1/pU32KknaNtEQxWSlUiJLeNvV2NxfNMqVanuxi3iZLrKVqFlItjuYo7EKqRHnZDtgd/NnX&#10;XecLqegq2cY6GbdHt8nJVt+KmsqTXTp17qa72VPfuR131TlBUYJcmpaCORWA+MPqhopjqugtfapr&#10;yYGs0zI7nqMy+drU2d3ayyxTKs4ms2HWUrVe9leqNy2xkCpRud8OuGbwVbBOCvboNpV+69lvJVks&#10;DtiFzs8c+gxr8aHBy5o9a6ArMQxjbm7O4AN+lBqG8fM9e9odQkRwdVrDFqvJshZqh6HR0tOqlUpy&#10;0Pq3nnwy3IH+8SbpQOLTP/v8bXXaRPwGDl1jU8Rb7NzcHO5TYwtyaUADJLLZxMKtYkeiWMwGrQ89&#10;9UK87ZpT1/X17vxiuN0uBeTStBTUJAcAgFZx0m/0nLd3rN1RgOjAfSoAAAAQDphTYwtyaYBFB3gm&#10;LIAuFRrJVjWpI2fJSpeYerEUa4jIQC5NS8GcGluQSxMrbFeB+QVberwOluCZECHKrmFKNvK1bh05&#10;jSmtZQRhH94DyQM+04b4gVyaloI5FYDuoS9Jk1uZd0GVo0JG0kmfmmIpHoGeCT6/ArcZQuPWDYo5&#10;CRUUT7NCRlKcO05vzz57B0ZBkjKVnJGrWKYNtu1DZnLeMXaoI6e2O0Qmk7EPFDOImJqa8npEeObO&#10;KtMGqu0OwRRV97OANQSINZhTYwvq0sQL5iqQlQ3DkHNU7ahQZbkQ6JlQ5VeQZx02bt2QJRqSzZ1c&#10;zcZHZ8doxHFJcHr2kpftbBatlJqlfKoiVHKWaYNl+6Dlad4xdqgjp6Y7hJbPj1q7u/uZ9blPJDyH&#10;9+0Dd7pNGxwVVe4Q3gYNWkM47PmrxwPWRgLq0rQUzKmxBbk08cJyFfA8+/U5KoizSW+CSKBnQpVf&#10;QVX7BqwbJPXwRL/QX/E0UwqV3CQNBt2Y1fFSyCVnhydoot8ybWAxrL3IMXaoI6emO4Q4O1uxdnf3&#10;k/N5RHgP7y0X73CbNhDRItwhFjzUBw+9cM+e/ZUf/TjgHLQe5NK0FMEwDFVVHSuyWMOPUiJ6ShA2&#10;GEa7o4gCrk4rP2LborT6v0aXJK1GMuviOH7ixObCrW++9ctT3vfeB3bfsvzU90estL1XhniLVVUV&#10;96kAAFCTWu4Qi+aePfvffOuXRPSrd969676HQ+0btB/MqbEFuTQgHkSZoBJB6sX80WPO8pFjdVq2&#10;COTStBTMqbEFuTQANEtg6kWj1V5dVWbt3BzdU5WWiIhuLGzp6Vlm7vGVL24LM/rGQC5NS8GcCgBo&#10;D97Sp052jZlv09vb657K3HksQWVZ/aVYWSJN9e5kJwKxHBsnacfJEXJydbK5UmnS+mFvVczuX2Tl&#10;TF9+LUfiSClN6fxAwl2V1uSDK5Z/fkuWiLZcdrG4dnXLjzKIFsypsQW5NKDD8ZY+dbJriIgof+/c&#10;nDtrxZ3HElSW1U1eNqanp4NShuwOzUQglmPDFt7+2at2jlBwIpAv5qBMIdJUlRLFaWPS+vmwXZWW&#10;seWyiy84P3XN1Zcv7fgtEuTStBTMqbEFuTSgw/GXPvVQ3t7b684O8uQLVeX2aFWZLYo/j8VJidHt&#10;RCDWhi3IO/7a3ORBpPKgdcNcN+ZKvyAIglBJFrWCIAgic4cyq9IyepYt+9YtX+hZtmwRB23pIJem&#10;pSCXJrYglyaWcCJWl6QD2ex/q6lUKRRofLyJH+Q2mBLTlv+aeKeX+Ii3WFVVUesNANBxJIrFX6t1&#10;3Huz4+NNd8hjnVgQOXj2G1uQSwNAs/CQZ8KDRgZyaUBoIJcGgGbhIc+EB40M5NIAAAAA3Qrm1NiC&#10;XBoQA6pNlIJtlaqrmgfVJ1/QkuntOy+rZ+/A+vQO1xWlyBnf3flnx0+caHcUEYFcGhAayKUBHY1j&#10;NWTjKxg+P2++VFmJcHcDXdddDkfequZNVmJ3+SRN7PhrmikPZoSMpCsFd3yePhsuou7qvlY5dH9T&#10;y0ii+vDU36W+eRPjoUeffODQ7H0PKVU92EO5OmRNXCVvWYHb7igNG30uDeZUAED76EtqdiVzs5q6&#10;dfnOSAcPHNCIiMplmjTdEzzl1qemNNvhiOyq5rXrk3uv/rZZkvUyO25oo670jr6+UdkuiNpnTp2+&#10;Pl1F1F3TnseDKSNJ1ksrSLc6T4XzwkEWl5rSDKsqbNZxYgrBvMlk/uixe/buJ6I9Dz/+k8OshN64&#10;oZXSdc+SlhyVZdnQSmmaody0YcilUqlUGgm3ukA8wJwKAGgLVhlwXyXzRDJfkktD+YE1VrP8aDGR&#10;GEhRUMFXE82ual6zPrnhT2WtLqhuso7IMMbHs1kiyo7XrHluDpekvGZ4ypG7PJimi8mAUbxVzf1O&#10;TKI7cdPlxBSKeRMR3XH33uPHT7Dl4KOZHTcMw5CHaGLMuclVVVU1PanSKZFIoWQymUR2UhCYU2ML&#10;cmlAZ2OVAZe8lcx1tTzcP3zYaeb4HwUgUnlQEu2q5jXrk3vvU5mPkv1ayoj9/WJBqZ164evTHI7M&#10;lU7knm6dlyKVByXN3U8NOQlRHbRvYxWXE1Mo5k1EtO2KS9jyZz9lK9WljDg8QzPDIrM+FoT+CeuO&#10;VykIQkal2eHhYVEcnknnBxK6pKqqSl1xkxp9Lg18lGILP2L5UUrxF2td4ImG7p37cm0fpVgR5Tm9&#10;4+698t8+e8H5qW/d8oVoRvQR7zcwfJQAAB1FojhtFImISK3nowQWycg1W157/c2b21FjjhPw7De2&#10;IJcGgGaJfc2WnmXLbt903vJT39/uQCICuTQgNJBLA0Cz8FCzhQeNDOTSAAAAAN0K5lQAAAAgHDCn&#10;xhbk0gDQLDzUbOFBIwN1aUBooC4NAM0SdRmTIFPiVvN8YYQfv1/UpQEAgM6AOd82bGzrcg5ekCZN&#10;iT271rUOtm1/pYLpk+gJ6KFHn7zvIXkpfr+W52JDZsQ8gjk1tiCXBoBmcadeMPddQ8uRbhefURTF&#10;9qZXJEnxOPFm1JTpP+y0NL1/bd95Z5pyGwjPT251b1UK1rLX5jeTKdiDuqyDM5Ie7GnclyyOG7nK&#10;IE065omh+P2Wy4frtu0skEsDQgO5NAA0izv1wnHf1fz2E9mBpKYrlCySx4l3uhhgEJSXjelcym87&#10;7DYQnqese2t23JCHDqu6z+Z3enrEGlS0erDchqs8jS0jZSJFTeVpyrmZDMXvty8/KsuyppXSM+Wp&#10;jr9RRS4NAAB0BMx9V6gkiwlKJGf7bctfSojqYIWyVU68IpUHJXK3JKIg22G3gfBFa18Uvfep/RMz&#10;s1pV5/agnh4KSlXnjpFyslgcsDz1iULy+x1JVvr7+0VxeMYu2gPcwO83tjwlCBsMo91RRAFXp5Uf&#10;sW1R2pb/Gvj9to6IT6iqqrhPjS3IpQGgWWKfZzJyzZbkf7zDj99v9CcUHvqxBbk0ADRL9KkXEdOz&#10;bNmfP/rn7Y4iOpBLAwAAAHQrmFNjC3JpAGiW2NelIT40MpBLA0IDuTQANEt7a7ZYKbB115hrCz67&#10;hSA/puB93RqVQj3fBtand7ha3XYm3772pohNozCnAgBAi7G9jVxTk9cLyX6pMt8jdwNd110mTcqu&#10;YXKyWJr0Y1IKG4nMEZTKBM2UBzNCRtKVgjs+T5/e4RoQmpH0+k5PTtOafk/1dhEEoaA4R9T+ZGAa&#10;cbh56NEn/+bs31+KaZRt1tGElxbmVAAAiIS+pFbISIpUkHTd5YXUu3XStEYiKpdpcpJ2STrp1hoi&#10;spazOdOkKVPJGbmKdYl3+zEFGyqZ0wZblx0/QOTKZenrG5VtpyUr39TXpzmcZNs2+bo1jaIsw8KC&#10;YgXpUmfuxGI7WHVMfH5PXvcon5ycbBtbiSOltJVCm5MnaapqxgvFNIpyo0NERJQujWTr7sXAnBpb&#10;kEsDQLO0LPXC8jbKjo/OjtGI7RaYSOZLcmlLdqNoNcuPFhOJgRRpNTvSKJ+qCJWc5Zrk9mOqMlSy&#10;GJINOee8PPWCc82F7LhhGOPj2SxbDuzTHC5p2zZVdWsZSPlGceLR8qSZzQxvi2C/J697lOHv1Gyj&#10;qpQoThuTlqFFopisFCreNqGYRlFFTZVKpVJ6ZniwQXdjzKmxBbk0ADRLy1IvHG+j3CQN2rdeuloe&#10;7h92Pbgt9wuCIM4mA++JRCoPSmJydniCJvqtLtx+TNVuTUSkq4cn+l2eTrr0hWd/1i/We5Lp69Mc&#10;jmzbpsBunZcilQclzd1PLTk1/J787lHVuwhCJVnUCoIgiOypdHY8R2VP01BMo3Kp8vDw8PDwDDVs&#10;GgUfpdjCj1h+lBJPYjlQal3gibbIxr4GHy12O/E2jYKPUpxBLg0AzRJt6kWiOG0YhjE39/UoJ1R+&#10;cmlGrtly7urfjtg0CnNqbEEuDQDN0t5cmmjgQaNJz7JlW3d/bfmp749yUMypAAAAQDhgTgUAAADC&#10;AXNqbEEuDQDNEvu6NMSHRkb0YjGnxhbk0gDQLLGvS0N8aGSgLg0AAADQrWBOjS3IpQGgWXjIM+FB&#10;IwN1aUBoIJcGgGbhIc+EB42M6MViTgUAAADCAXMqAAAAEA6YU2MLcmkAaBYe8kx40MhALg0IDeTS&#10;ANAsPOSZ8KCRgVwaAAAAoFvBnBpbkEsDQLPwkGfCg0YGcmlAaCCXBoBm4SHPhAeNDOTSAAAAAN0K&#10;5lQAAAAgHDCnxhbk0gDQLDzkmfCgkYFcGhAayKUBoFl4yDPhQSMDuTQAAABAt4I5NbYglwaAZuEh&#10;z4QHjQzk0oDQQC4NAM3CQ54JDxoZyKUBAAAAuhXMqQAAAEA4YE6NLcilAaBZeMgz4UEjA7k0IDSQ&#10;SwNAs/CQZ8KDRgZyaQAAAIBu5eR2BwBaxfHnnqNkkojoyFF6/u/pX16j1461O6glc/rp9MGVdN65&#10;JH4kuAE/YvlRGiFvHzgQ+0ejPGhkRC8Wc2psefPqq2nbNvrxND0Ro0c9b7xBb7xBP/8HunAdXfpf&#10;/Vv5EcuP0mh54eKLNxhGGwOIAB40MqIXi2e/sebl+Vhded08c4h+/g+eNfyI5UcpAN0G5tRY82ys&#10;rZSenvG85EcsP0oB6DYwp8aWno9/nP6l+79pq8Mbb3pe8iOWH6WRw8MXjTxoZCCXBoTG8j176O23&#10;2x1FK/mP//C85EcsP0ojh4c8Ex40MpBLAwAAAHQrmFNjC+rSANAsPNRs4UEjA3VpQGigLg0AzcJD&#10;zRYeNDJQlwa0nhUb6bZRum1zwKZz+lwv+ui2UTqHaNPGWh3Rpj7PipotgzhnM23pW6DNls1OSJs2&#10;04omuieCUnP0eCkFoLM5+XxN/en/+y797IV2RxIVXaL0d9/73r8Xky3p+hyiW8eIiM7ZTJvPpoMT&#10;9PpFtPlsOlihVI42nk4HTqfNRD8gIqIVK5yWPxijn7NONtPms2m24t+06Vq6aLnzkm2l6rHOptf/&#10;0RsD0Q+INp9Nb7xJpxN993v0BtFGO6SLzqbXiV6HUr6VAtDZnPzTd9/99bnntTsM4OekJc/9C9el&#10;WfEG3TpGmzbSijfo1gnatIJmn6a/OUCbNtKt5t8x6zYldTYRUaqPfn7Yte8EbVrh3/Tz/00XracV&#10;K6wrpTkEEW0KHOswbTrdtd4cdII2raCfn04riegNK6Qto/4AmgJK46e0NfCQZ8KDRgZyaUBo1KxL&#10;8/rp9nPC36HbRun0NzybnGd3rq1myuAb7huK36Hbhuj0qk0Xr/cO9jvWw8bqsapHqRXtlr6gABoA&#10;Sil2SlsMD3kmPGhkRC9WEF74Ke5TO5CTfvbCEs+LqqrJvyyHFUKFb14AAAWiSURBVE+HctsomUqT&#10;SevmKcYwsVydVg7gRynFXayqqrhPjS3IpQGgWXjIM+FBI6NLc2l0RdGj2ivcHuyOpIyQkRbbV2hh&#10;hAtyaQBoFh7yTHjQyOjMXBpFWmC60UidyhSUJofWiBJN7tJ4D0pBEARBKChKoaDoUkaoE56u7CpT&#10;abLYUDQB0+/i5HcXVSkWTWwloi7KmoDSRrYSURcpBSA6GphTdUoOJIg885QguCYpXR0r02ROlXTW&#10;JsOWC4q9sqBYs7N5X6cTqUEd6lLG24MgZCTJtSNrrBOJNaLS1cNElC6NZLMjqbFBmjTGs0yCE5LV&#10;XE2NThc1bz8FlxB3SER5ebqYcIli8iW/9sDIhXrTe0dyzmbrpyvnbLazG691UiF9WzetCF646Gxa&#10;WaOHzgFKA7d2tVIAoqWBOdW+G1TUlGYYhjGezY7LQ0O5rLVdn6LRaesmz2yjlfLJBJHdzNpxPKur&#10;lEyQPqVSgvQptUIBHepTNGoYhpx3RpTzs7OuHdWUbBjjWetlcFRactQwjOliQpd2UT7PtPhCMmda&#10;jUh01ohqSjaMXMoamoVkidKSyazraIxnTfmk0iw52tlxIHIi9wzaehbOpWkQM1PiDVf2BREdPOjf&#10;aqVYpKw1tMJZYDsG9tA5QKlvawyUNgkPeSY8aGR0Yi6Nro71mzdfs8OiIGQkqSAI/ROHVfv5pzY7&#10;3C8IQiVZTJDZRiyTSIrTzNpRJyr3W1tJI0oFdVjdm1BJjqQ8O4rmuOZCUCd2zFJhkEaKxSRN6UQU&#10;HJJ9H26vcXdrhmGuMf/q6li/eZ/pbc/kmEGy45B0SXYPGgE1c2maxpdiQZRaThdd5N9aJ4OCZU0E&#10;99A5QKl3axyUNgcPeSY8aGQgl0ZXFMpml/g9azPjSRlxdrQ1t45L0oJcmoZALk0sQS5NfIm32A7M&#10;pUlEOaESUaI43bJnsVFr8YFcGgCahYc8Ex40Mro0lwZ0IsilAaBZeMgz4UEjozNzaUDX8pu/2e4I&#10;IoQPsaeccgpHSvmAH6XEgdjumVM9iaG63sgPfZZm5dDtrLn1VjrzQ+2OopWcfrrnJR9iV61axZHS&#10;yFlz663RDxqx0rZoZMRb7CmnnNI9c6qZGKqZyaNTU8TSRgV3XqkvUdW1S3fmhi6Bs772NeqN7W8B&#10;iIh+p9fzkh+x/CiNnLO+9rU2jh4NPGhkRCx21apV3TOnaslk1kpOHUmZSZ9m2mhJNgxNzqnViaqu&#10;Xax806hyQzuF3/8oiR9pdxCt4YyVtPETnjX8iOVHKQDdRtfMqWZiqDtV1PqbTGaJNKJkVaKqe5eI&#10;c0M7iG1/QJdcTKee2u44wuOUU+gTGdr+OTr5ZP8mfsTyoxSArqLT8lOBxdLzU/kh3hlvAIAuomvu&#10;UwEAAIAOB3MqAAAAEA6Lm1O7uGDqEvJrOrROKgAAgA4hcE7troKpVg6NkMlkhIV+htR4qdQo6qQ2&#10;lmULAACgSwiaU7ulYKq1t5ozDMMwjOnRPko786USmJbacKlUza6Tyo5DZixAtadmqh2z5B00OI82&#10;I0lTU+RSBwAAoMsJmlO7pWCqGU0yKVpxZceNSZpS2Ct5aIh8aamNl0olq06qozGfN+ukusujumum&#10;MrGOTCJXn948WlsjeY8tWAQnnYSfBQAAOoKAi1GXFEy1oklQRXTuAq1CpaxU6uGyp3HjpVKJ1Um1&#10;G4jDs6I3BrHsrZlqi015IwzMoxUqyVzKe9DAYvnwhz/c7hAAAICoA/JToyuY2rJSqS2RgPxUAABY&#10;BOqjf/r06f/t8xd+oC2jt31OBcFgTgUAgKZRH330zdOJei9r05yKL6IAAADEheRll7WzCgPmVAAA&#10;ACAkYFcNAAAgLqiP/mnlfxP9+F+pPV+p4vvUDgXfpwIAQNdx8qnvec9JP3uh3WEAP6e+5z3tDgEA&#10;AEBz/P+1tqbxy60IEAAAAABJRU5ErkJgglBLAQItABQABgAIAAAAIQCxgme2CgEAABMCAAATAAAA&#10;AAAAAAAAAAAAAAAAAABbQ29udGVudF9UeXBlc10ueG1sUEsBAi0AFAAGAAgAAAAhADj9If/WAAAA&#10;lAEAAAsAAAAAAAAAAAAAAAAAOwEAAF9yZWxzLy5yZWxzUEsBAi0AFAAGAAgAAAAhALSm+qc8BAAA&#10;TgwAAA4AAAAAAAAAAAAAAAAAOgIAAGRycy9lMm9Eb2MueG1sUEsBAi0AFAAGAAgAAAAhAKomDr68&#10;AAAAIQEAABkAAAAAAAAAAAAAAAAAogYAAGRycy9fcmVscy9lMm9Eb2MueG1sLnJlbHNQSwECLQAU&#10;AAYACAAAACEAnEcQZN0AAAAFAQAADwAAAAAAAAAAAAAAAACVBwAAZHJzL2Rvd25yZXYueG1sUEsB&#10;Ai0ACgAAAAAAAAAhAI60J8QaRgAAGkYAABQAAAAAAAAAAAAAAAAAnwgAAGRycy9tZWRpYS9pbWFn&#10;ZTEucG5nUEsFBgAAAAAGAAYAfAEAAO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9112;height:4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TFQwwAAANsAAAAPAAAAZHJzL2Rvd25yZXYueG1sRI9Ba8JA&#10;FITvhf6H5RW81Y0Ba42u0gYEexK1iN4e2WcSzL4Nu6vGf+8KgsdhZr5hpvPONOJCzteWFQz6CQji&#10;wuqaSwX/28XnNwgfkDU2lknBjTzMZ+9vU8y0vfKaLptQighhn6GCKoQ2k9IXFRn0fdsSR+9oncEQ&#10;pSuldniNcNPINEm+pMGa40KFLeUVFafN2Shwu/FvHm6jv9Uh7XLnFvtxjnuleh/dzwREoC68ws/2&#10;UitIh/D4En+AnN0BAAD//wMAUEsBAi0AFAAGAAgAAAAhANvh9svuAAAAhQEAABMAAAAAAAAAAAAA&#10;AAAAAAAAAFtDb250ZW50X1R5cGVzXS54bWxQSwECLQAUAAYACAAAACEAWvQsW78AAAAVAQAACwAA&#10;AAAAAAAAAAAAAAAfAQAAX3JlbHMvLnJlbHNQSwECLQAUAAYACAAAACEAX/ExUMMAAADbAAAADwAA&#10;AAAAAAAAAAAAAAAHAgAAZHJzL2Rvd25yZXYueG1sUEsFBgAAAAADAAMAtwAAAPcCAAAAAA==&#10;">
                  <v:imagedata r:id="rId17" o:title=""/>
                </v:shape>
                <v:shape id="Text Box 13" o:spid="_x0000_s1029" type="#_x0000_t202" style="position:absolute;left:1719;top:384;width:995;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587DC77" w14:textId="77777777" w:rsidR="0096096E" w:rsidRDefault="00C9320D">
                        <w:pPr>
                          <w:tabs>
                            <w:tab w:val="left" w:pos="260"/>
                          </w:tabs>
                          <w:spacing w:line="139" w:lineRule="exact"/>
                          <w:rPr>
                            <w:b/>
                            <w:sz w:val="14"/>
                          </w:rPr>
                        </w:pPr>
                        <w:r>
                          <w:rPr>
                            <w:b/>
                            <w:w w:val="99"/>
                            <w:sz w:val="14"/>
                            <w:shd w:val="clear" w:color="auto" w:fill="FFFFFF"/>
                          </w:rPr>
                          <w:t xml:space="preserve"> </w:t>
                        </w:r>
                        <w:r>
                          <w:rPr>
                            <w:b/>
                            <w:sz w:val="14"/>
                            <w:shd w:val="clear" w:color="auto" w:fill="FFFFFF"/>
                          </w:rPr>
                          <w:tab/>
                          <w:t>Phase</w:t>
                        </w:r>
                        <w:r>
                          <w:rPr>
                            <w:b/>
                            <w:spacing w:val="-3"/>
                            <w:sz w:val="14"/>
                            <w:shd w:val="clear" w:color="auto" w:fill="FFFFFF"/>
                          </w:rPr>
                          <w:t xml:space="preserve"> </w:t>
                        </w:r>
                        <w:r>
                          <w:rPr>
                            <w:b/>
                            <w:sz w:val="14"/>
                            <w:shd w:val="clear" w:color="auto" w:fill="FFFFFF"/>
                          </w:rPr>
                          <w:t>pilot</w:t>
                        </w:r>
                        <w:r>
                          <w:rPr>
                            <w:b/>
                            <w:sz w:val="14"/>
                          </w:rPr>
                          <w:t>e</w:t>
                        </w:r>
                      </w:p>
                    </w:txbxContent>
                  </v:textbox>
                </v:shape>
                <w10:anchorlock/>
              </v:group>
            </w:pict>
          </mc:Fallback>
        </mc:AlternateContent>
      </w:r>
    </w:p>
    <w:p w14:paraId="15984B84" w14:textId="77777777" w:rsidR="0096096E" w:rsidRDefault="0096096E">
      <w:pPr>
        <w:pStyle w:val="Corpsdetexte"/>
        <w:rPr>
          <w:sz w:val="20"/>
        </w:rPr>
      </w:pPr>
    </w:p>
    <w:p w14:paraId="0E95C6B8" w14:textId="77777777" w:rsidR="0096096E" w:rsidRDefault="00C9320D">
      <w:pPr>
        <w:pStyle w:val="Titre1"/>
        <w:numPr>
          <w:ilvl w:val="2"/>
          <w:numId w:val="6"/>
        </w:numPr>
        <w:tabs>
          <w:tab w:val="left" w:pos="2151"/>
        </w:tabs>
        <w:spacing w:before="249"/>
        <w:ind w:hanging="361"/>
      </w:pPr>
      <w:bookmarkStart w:id="4" w:name="_bookmark3"/>
      <w:bookmarkEnd w:id="4"/>
      <w:r>
        <w:rPr>
          <w:color w:val="4F81BB"/>
        </w:rPr>
        <w:t>Modalités de participation au</w:t>
      </w:r>
      <w:r>
        <w:rPr>
          <w:color w:val="4F81BB"/>
          <w:spacing w:val="-6"/>
        </w:rPr>
        <w:t xml:space="preserve"> </w:t>
      </w:r>
      <w:r>
        <w:rPr>
          <w:color w:val="4F81BB"/>
        </w:rPr>
        <w:t>pilote</w:t>
      </w:r>
    </w:p>
    <w:p w14:paraId="22F54A6D" w14:textId="77777777" w:rsidR="0096096E" w:rsidRDefault="00C9320D">
      <w:pPr>
        <w:pStyle w:val="Titre2"/>
        <w:numPr>
          <w:ilvl w:val="3"/>
          <w:numId w:val="6"/>
        </w:numPr>
        <w:tabs>
          <w:tab w:val="left" w:pos="2888"/>
        </w:tabs>
        <w:spacing w:before="280"/>
        <w:ind w:hanging="361"/>
      </w:pPr>
      <w:bookmarkStart w:id="5" w:name="_bookmark4"/>
      <w:bookmarkEnd w:id="5"/>
      <w:r>
        <w:rPr>
          <w:color w:val="4F81BB"/>
        </w:rPr>
        <w:t>Prérequis</w:t>
      </w:r>
    </w:p>
    <w:p w14:paraId="3734F950" w14:textId="77777777" w:rsidR="0096096E" w:rsidRDefault="0096096E">
      <w:pPr>
        <w:pStyle w:val="Corpsdetexte"/>
        <w:spacing w:before="5"/>
        <w:rPr>
          <w:b/>
        </w:rPr>
      </w:pPr>
    </w:p>
    <w:p w14:paraId="064D3102" w14:textId="77777777" w:rsidR="0096096E" w:rsidRDefault="00C9320D">
      <w:pPr>
        <w:pStyle w:val="Corpsdetexte"/>
        <w:ind w:left="516"/>
      </w:pPr>
      <w:r>
        <w:t>Au préalable, les déclarants devront respecter certains prérequis :</w:t>
      </w:r>
    </w:p>
    <w:p w14:paraId="5A5DBD04" w14:textId="77777777" w:rsidR="0096096E" w:rsidRDefault="0096096E">
      <w:pPr>
        <w:pStyle w:val="Corpsdetexte"/>
        <w:spacing w:before="10"/>
      </w:pPr>
    </w:p>
    <w:p w14:paraId="5929317F" w14:textId="77777777" w:rsidR="0096096E" w:rsidRDefault="00C9320D">
      <w:pPr>
        <w:pStyle w:val="Paragraphedeliste"/>
        <w:numPr>
          <w:ilvl w:val="0"/>
          <w:numId w:val="4"/>
        </w:numPr>
        <w:tabs>
          <w:tab w:val="left" w:pos="1225"/>
        </w:tabs>
        <w:ind w:right="210" w:firstLine="0"/>
        <w:jc w:val="both"/>
      </w:pPr>
      <w:r>
        <w:t>Les</w:t>
      </w:r>
      <w:r>
        <w:rPr>
          <w:spacing w:val="-2"/>
        </w:rPr>
        <w:t xml:space="preserve"> </w:t>
      </w:r>
      <w:r>
        <w:t>déclarants</w:t>
      </w:r>
      <w:r>
        <w:rPr>
          <w:spacing w:val="-5"/>
        </w:rPr>
        <w:t xml:space="preserve"> </w:t>
      </w:r>
      <w:r>
        <w:t>doivent</w:t>
      </w:r>
      <w:r>
        <w:rPr>
          <w:spacing w:val="-5"/>
        </w:rPr>
        <w:t xml:space="preserve"> </w:t>
      </w:r>
      <w:r>
        <w:t>avoir</w:t>
      </w:r>
      <w:r>
        <w:rPr>
          <w:spacing w:val="-3"/>
        </w:rPr>
        <w:t xml:space="preserve"> </w:t>
      </w:r>
      <w:r>
        <w:t>un</w:t>
      </w:r>
      <w:r>
        <w:rPr>
          <w:spacing w:val="-4"/>
        </w:rPr>
        <w:t xml:space="preserve"> </w:t>
      </w:r>
      <w:r>
        <w:t>éditeur</w:t>
      </w:r>
      <w:r>
        <w:rPr>
          <w:spacing w:val="-6"/>
        </w:rPr>
        <w:t xml:space="preserve"> </w:t>
      </w:r>
      <w:r>
        <w:t>en</w:t>
      </w:r>
      <w:r>
        <w:rPr>
          <w:spacing w:val="-3"/>
        </w:rPr>
        <w:t xml:space="preserve"> </w:t>
      </w:r>
      <w:r>
        <w:t>capacité</w:t>
      </w:r>
      <w:r>
        <w:rPr>
          <w:spacing w:val="-5"/>
        </w:rPr>
        <w:t xml:space="preserve"> </w:t>
      </w:r>
      <w:r>
        <w:t>de</w:t>
      </w:r>
      <w:r>
        <w:rPr>
          <w:spacing w:val="-5"/>
        </w:rPr>
        <w:t xml:space="preserve"> </w:t>
      </w:r>
      <w:r>
        <w:t>proposer</w:t>
      </w:r>
      <w:r>
        <w:rPr>
          <w:spacing w:val="-3"/>
        </w:rPr>
        <w:t xml:space="preserve"> </w:t>
      </w:r>
      <w:r>
        <w:t>une</w:t>
      </w:r>
      <w:r>
        <w:rPr>
          <w:spacing w:val="-5"/>
        </w:rPr>
        <w:t xml:space="preserve"> </w:t>
      </w:r>
      <w:r>
        <w:t>version</w:t>
      </w:r>
      <w:r>
        <w:rPr>
          <w:spacing w:val="-4"/>
        </w:rPr>
        <w:t xml:space="preserve"> </w:t>
      </w:r>
      <w:r>
        <w:t>logicielle</w:t>
      </w:r>
      <w:r>
        <w:rPr>
          <w:spacing w:val="-3"/>
        </w:rPr>
        <w:t xml:space="preserve"> </w:t>
      </w:r>
      <w:r>
        <w:t>adaptée à</w:t>
      </w:r>
      <w:r>
        <w:rPr>
          <w:spacing w:val="-6"/>
        </w:rPr>
        <w:t xml:space="preserve"> </w:t>
      </w:r>
      <w:r>
        <w:t>la</w:t>
      </w:r>
      <w:r>
        <w:rPr>
          <w:spacing w:val="-6"/>
        </w:rPr>
        <w:t xml:space="preserve"> </w:t>
      </w:r>
      <w:r>
        <w:t>production</w:t>
      </w:r>
      <w:r>
        <w:rPr>
          <w:spacing w:val="-6"/>
        </w:rPr>
        <w:t xml:space="preserve"> </w:t>
      </w:r>
      <w:r>
        <w:t>d’une</w:t>
      </w:r>
      <w:r>
        <w:rPr>
          <w:spacing w:val="-7"/>
        </w:rPr>
        <w:t xml:space="preserve"> </w:t>
      </w:r>
      <w:r>
        <w:t>DSN</w:t>
      </w:r>
      <w:r>
        <w:rPr>
          <w:spacing w:val="-7"/>
        </w:rPr>
        <w:t xml:space="preserve"> </w:t>
      </w:r>
      <w:r>
        <w:t>test</w:t>
      </w:r>
      <w:r>
        <w:rPr>
          <w:spacing w:val="-5"/>
        </w:rPr>
        <w:t xml:space="preserve"> </w:t>
      </w:r>
      <w:r>
        <w:t>en</w:t>
      </w:r>
      <w:r>
        <w:rPr>
          <w:spacing w:val="-7"/>
        </w:rPr>
        <w:t xml:space="preserve"> </w:t>
      </w:r>
      <w:r>
        <w:t>norme</w:t>
      </w:r>
      <w:r>
        <w:rPr>
          <w:spacing w:val="-7"/>
        </w:rPr>
        <w:t xml:space="preserve"> </w:t>
      </w:r>
      <w:r>
        <w:t>2021.1.0</w:t>
      </w:r>
      <w:r>
        <w:rPr>
          <w:spacing w:val="-7"/>
        </w:rPr>
        <w:t xml:space="preserve"> </w:t>
      </w:r>
      <w:r>
        <w:t>Dans</w:t>
      </w:r>
      <w:r>
        <w:rPr>
          <w:spacing w:val="-6"/>
        </w:rPr>
        <w:t xml:space="preserve"> </w:t>
      </w:r>
      <w:r>
        <w:t>le</w:t>
      </w:r>
      <w:r>
        <w:rPr>
          <w:spacing w:val="-5"/>
        </w:rPr>
        <w:t xml:space="preserve"> </w:t>
      </w:r>
      <w:r>
        <w:t>cas</w:t>
      </w:r>
      <w:r>
        <w:rPr>
          <w:spacing w:val="-8"/>
        </w:rPr>
        <w:t xml:space="preserve"> </w:t>
      </w:r>
      <w:r>
        <w:t>de</w:t>
      </w:r>
      <w:r>
        <w:rPr>
          <w:spacing w:val="-4"/>
        </w:rPr>
        <w:t xml:space="preserve"> </w:t>
      </w:r>
      <w:r>
        <w:t>déclarants</w:t>
      </w:r>
      <w:r>
        <w:rPr>
          <w:spacing w:val="-7"/>
        </w:rPr>
        <w:t xml:space="preserve"> </w:t>
      </w:r>
      <w:r>
        <w:t>auto-éditeur</w:t>
      </w:r>
      <w:r>
        <w:rPr>
          <w:spacing w:val="-6"/>
        </w:rPr>
        <w:t xml:space="preserve"> </w:t>
      </w:r>
      <w:r>
        <w:t>ce</w:t>
      </w:r>
      <w:r>
        <w:rPr>
          <w:spacing w:val="-5"/>
        </w:rPr>
        <w:t xml:space="preserve"> </w:t>
      </w:r>
      <w:r>
        <w:t>point reste</w:t>
      </w:r>
      <w:r>
        <w:rPr>
          <w:spacing w:val="-2"/>
        </w:rPr>
        <w:t xml:space="preserve"> </w:t>
      </w:r>
      <w:r>
        <w:t>valable.</w:t>
      </w:r>
    </w:p>
    <w:p w14:paraId="1C5CB652" w14:textId="77777777" w:rsidR="0096096E" w:rsidRDefault="0096096E">
      <w:pPr>
        <w:pStyle w:val="Corpsdetexte"/>
        <w:spacing w:before="11"/>
      </w:pPr>
    </w:p>
    <w:p w14:paraId="2BCB31D2" w14:textId="77777777" w:rsidR="0096096E" w:rsidRDefault="00C9320D">
      <w:pPr>
        <w:pStyle w:val="Paragraphedeliste"/>
        <w:numPr>
          <w:ilvl w:val="0"/>
          <w:numId w:val="4"/>
        </w:numPr>
        <w:tabs>
          <w:tab w:val="left" w:pos="1225"/>
        </w:tabs>
        <w:ind w:right="212" w:firstLine="0"/>
        <w:jc w:val="both"/>
      </w:pPr>
      <w:r>
        <w:t xml:space="preserve">La validité des SIRET est à contrôler en amont de tout dépôt : la donnée SIRET déclarée doit être une donnée réelle. Les déclarants sont tenus d’utiliser le service de contrôle des SIRET. Les informations sur le contrôle SIRET sont disponibles dans la fiche consigne n° 366 de la base </w:t>
      </w:r>
      <w:r>
        <w:rPr>
          <w:spacing w:val="-3"/>
        </w:rPr>
        <w:t xml:space="preserve">de </w:t>
      </w:r>
      <w:r>
        <w:t>connaissance</w:t>
      </w:r>
      <w:r>
        <w:rPr>
          <w:spacing w:val="-2"/>
        </w:rPr>
        <w:t xml:space="preserve"> </w:t>
      </w:r>
      <w:r>
        <w:t>DSN.</w:t>
      </w:r>
    </w:p>
    <w:p w14:paraId="2D430A73" w14:textId="77777777" w:rsidR="0096096E" w:rsidRDefault="0096096E">
      <w:pPr>
        <w:pStyle w:val="Corpsdetexte"/>
        <w:rPr>
          <w:sz w:val="23"/>
        </w:rPr>
      </w:pPr>
    </w:p>
    <w:p w14:paraId="7FF4AA5A" w14:textId="77777777" w:rsidR="0096096E" w:rsidRDefault="00C9320D">
      <w:pPr>
        <w:pStyle w:val="Paragraphedeliste"/>
        <w:numPr>
          <w:ilvl w:val="0"/>
          <w:numId w:val="4"/>
        </w:numPr>
        <w:tabs>
          <w:tab w:val="left" w:pos="1225"/>
        </w:tabs>
        <w:spacing w:line="237" w:lineRule="auto"/>
        <w:ind w:right="213" w:firstLine="0"/>
        <w:jc w:val="both"/>
      </w:pPr>
      <w:r>
        <w:t>Les données déclarées devront être des données réelles de l’établissement afin de tester le bon</w:t>
      </w:r>
      <w:r>
        <w:rPr>
          <w:spacing w:val="-5"/>
        </w:rPr>
        <w:t xml:space="preserve"> </w:t>
      </w:r>
      <w:r>
        <w:t>fonctionnement</w:t>
      </w:r>
      <w:r>
        <w:rPr>
          <w:spacing w:val="-4"/>
        </w:rPr>
        <w:t xml:space="preserve"> </w:t>
      </w:r>
      <w:r>
        <w:t>du</w:t>
      </w:r>
      <w:r>
        <w:rPr>
          <w:spacing w:val="-5"/>
        </w:rPr>
        <w:t xml:space="preserve"> </w:t>
      </w:r>
      <w:r>
        <w:t>dispositif</w:t>
      </w:r>
      <w:r>
        <w:rPr>
          <w:spacing w:val="-5"/>
        </w:rPr>
        <w:t xml:space="preserve"> </w:t>
      </w:r>
      <w:r>
        <w:t>et</w:t>
      </w:r>
      <w:r>
        <w:rPr>
          <w:spacing w:val="-4"/>
        </w:rPr>
        <w:t xml:space="preserve"> </w:t>
      </w:r>
      <w:r>
        <w:t>l’exploitabilité</w:t>
      </w:r>
      <w:r>
        <w:rPr>
          <w:spacing w:val="-3"/>
        </w:rPr>
        <w:t xml:space="preserve"> </w:t>
      </w:r>
      <w:r>
        <w:t>des</w:t>
      </w:r>
      <w:r>
        <w:rPr>
          <w:spacing w:val="-4"/>
        </w:rPr>
        <w:t xml:space="preserve"> </w:t>
      </w:r>
      <w:r>
        <w:t>informations</w:t>
      </w:r>
      <w:r>
        <w:rPr>
          <w:spacing w:val="-4"/>
        </w:rPr>
        <w:t xml:space="preserve"> </w:t>
      </w:r>
      <w:r>
        <w:t>dans</w:t>
      </w:r>
      <w:r>
        <w:rPr>
          <w:spacing w:val="-3"/>
        </w:rPr>
        <w:t xml:space="preserve"> </w:t>
      </w:r>
      <w:r>
        <w:t>le</w:t>
      </w:r>
      <w:r>
        <w:rPr>
          <w:spacing w:val="-7"/>
        </w:rPr>
        <w:t xml:space="preserve"> </w:t>
      </w:r>
      <w:r>
        <w:t>cadre</w:t>
      </w:r>
      <w:r>
        <w:rPr>
          <w:spacing w:val="-4"/>
        </w:rPr>
        <w:t xml:space="preserve"> </w:t>
      </w:r>
      <w:r>
        <w:t>de</w:t>
      </w:r>
      <w:r>
        <w:rPr>
          <w:spacing w:val="-4"/>
        </w:rPr>
        <w:t xml:space="preserve"> </w:t>
      </w:r>
      <w:r>
        <w:t>son</w:t>
      </w:r>
      <w:r>
        <w:rPr>
          <w:spacing w:val="-7"/>
        </w:rPr>
        <w:t xml:space="preserve"> </w:t>
      </w:r>
      <w:r>
        <w:t>métier.</w:t>
      </w:r>
    </w:p>
    <w:p w14:paraId="683830F5" w14:textId="77777777" w:rsidR="0096096E" w:rsidRDefault="0096096E">
      <w:pPr>
        <w:pStyle w:val="Corpsdetexte"/>
        <w:spacing w:before="7"/>
      </w:pPr>
    </w:p>
    <w:p w14:paraId="4EBB275B" w14:textId="77777777" w:rsidR="0096096E" w:rsidRDefault="00C9320D">
      <w:pPr>
        <w:pStyle w:val="Paragraphedeliste"/>
        <w:numPr>
          <w:ilvl w:val="0"/>
          <w:numId w:val="4"/>
        </w:numPr>
        <w:tabs>
          <w:tab w:val="left" w:pos="1225"/>
        </w:tabs>
        <w:ind w:right="212" w:firstLine="0"/>
        <w:jc w:val="both"/>
      </w:pPr>
      <w:r>
        <w:t>La donnée NIR déclarée doit être une donnée réelle et référencée dans le référentiel de production afin que les vérifications d’appartenance à ces référentiels ne retournent pas d’erreurs. Etant donné le caractère confidentiel des NIR, les entreprises pilotes sont tenues de garantir la confidentialité dans le traitement des données reçues des référentiels de production dans le cadre des</w:t>
      </w:r>
      <w:r>
        <w:rPr>
          <w:spacing w:val="-4"/>
        </w:rPr>
        <w:t xml:space="preserve"> </w:t>
      </w:r>
      <w:r>
        <w:t>tests.</w:t>
      </w:r>
    </w:p>
    <w:p w14:paraId="7CE1ADAA" w14:textId="77777777" w:rsidR="0096096E" w:rsidRDefault="0096096E">
      <w:pPr>
        <w:pStyle w:val="Corpsdetexte"/>
        <w:spacing w:before="11"/>
      </w:pPr>
    </w:p>
    <w:p w14:paraId="78D04A44" w14:textId="77777777" w:rsidR="0096096E" w:rsidRDefault="00C9320D">
      <w:pPr>
        <w:pStyle w:val="Paragraphedeliste"/>
        <w:numPr>
          <w:ilvl w:val="0"/>
          <w:numId w:val="4"/>
        </w:numPr>
        <w:tabs>
          <w:tab w:val="left" w:pos="1225"/>
        </w:tabs>
        <w:spacing w:before="1"/>
        <w:ind w:right="212" w:firstLine="0"/>
        <w:jc w:val="both"/>
      </w:pPr>
      <w:r>
        <w:t>Les entreprises devront déclarer la population complète des intermittents du spectacle et des expatriés présent sur l’établissement</w:t>
      </w:r>
      <w:r>
        <w:rPr>
          <w:spacing w:val="-5"/>
        </w:rPr>
        <w:t xml:space="preserve"> </w:t>
      </w:r>
      <w:r>
        <w:t>Pilote.</w:t>
      </w:r>
    </w:p>
    <w:p w14:paraId="69BE081D" w14:textId="77777777" w:rsidR="0096096E" w:rsidRDefault="0096096E">
      <w:pPr>
        <w:pStyle w:val="Corpsdetexte"/>
        <w:spacing w:before="5"/>
      </w:pPr>
    </w:p>
    <w:p w14:paraId="3A4A32A7" w14:textId="77777777" w:rsidR="0096096E" w:rsidRDefault="00C9320D">
      <w:pPr>
        <w:pStyle w:val="Paragraphedeliste"/>
        <w:numPr>
          <w:ilvl w:val="0"/>
          <w:numId w:val="4"/>
        </w:numPr>
        <w:tabs>
          <w:tab w:val="left" w:pos="1225"/>
        </w:tabs>
        <w:ind w:right="211" w:firstLine="0"/>
        <w:jc w:val="both"/>
      </w:pPr>
      <w:r>
        <w:t>Les</w:t>
      </w:r>
      <w:r>
        <w:rPr>
          <w:spacing w:val="-8"/>
        </w:rPr>
        <w:t xml:space="preserve"> </w:t>
      </w:r>
      <w:r>
        <w:t>entreprises</w:t>
      </w:r>
      <w:r>
        <w:rPr>
          <w:spacing w:val="-6"/>
        </w:rPr>
        <w:t xml:space="preserve"> </w:t>
      </w:r>
      <w:r>
        <w:t>de</w:t>
      </w:r>
      <w:r>
        <w:rPr>
          <w:spacing w:val="-6"/>
        </w:rPr>
        <w:t xml:space="preserve"> </w:t>
      </w:r>
      <w:r>
        <w:t>l’activité</w:t>
      </w:r>
      <w:r>
        <w:rPr>
          <w:spacing w:val="-7"/>
        </w:rPr>
        <w:t xml:space="preserve"> </w:t>
      </w:r>
      <w:r>
        <w:t>Cinématographique</w:t>
      </w:r>
      <w:r>
        <w:rPr>
          <w:spacing w:val="-6"/>
        </w:rPr>
        <w:t xml:space="preserve"> </w:t>
      </w:r>
      <w:r>
        <w:t>devront</w:t>
      </w:r>
      <w:r>
        <w:rPr>
          <w:spacing w:val="-5"/>
        </w:rPr>
        <w:t xml:space="preserve"> </w:t>
      </w:r>
      <w:r>
        <w:t>disposer</w:t>
      </w:r>
      <w:r>
        <w:rPr>
          <w:spacing w:val="-8"/>
        </w:rPr>
        <w:t xml:space="preserve"> </w:t>
      </w:r>
      <w:r>
        <w:t>par</w:t>
      </w:r>
      <w:r>
        <w:rPr>
          <w:spacing w:val="-7"/>
        </w:rPr>
        <w:t xml:space="preserve"> </w:t>
      </w:r>
      <w:r>
        <w:t>production</w:t>
      </w:r>
      <w:r>
        <w:rPr>
          <w:spacing w:val="-9"/>
        </w:rPr>
        <w:t xml:space="preserve"> </w:t>
      </w:r>
      <w:r>
        <w:t>d’un</w:t>
      </w:r>
      <w:r>
        <w:rPr>
          <w:spacing w:val="-7"/>
        </w:rPr>
        <w:t xml:space="preserve"> </w:t>
      </w:r>
      <w:r>
        <w:t>numéro de dossier de recouvrement qui leur sera communiqué par Pôle emploi en amont de toute transmission (cf. chapitre</w:t>
      </w:r>
      <w:r>
        <w:rPr>
          <w:spacing w:val="-4"/>
        </w:rPr>
        <w:t xml:space="preserve"> </w:t>
      </w:r>
      <w:r>
        <w:t>4.3).</w:t>
      </w:r>
    </w:p>
    <w:p w14:paraId="4B85FCA5" w14:textId="77777777" w:rsidR="0096096E" w:rsidRDefault="0096096E">
      <w:pPr>
        <w:jc w:val="both"/>
        <w:sectPr w:rsidR="0096096E">
          <w:pgSz w:w="11910" w:h="16840"/>
          <w:pgMar w:top="1580" w:right="1200" w:bottom="1200" w:left="900" w:header="0" w:footer="920" w:gutter="0"/>
          <w:cols w:space="720"/>
        </w:sectPr>
      </w:pPr>
    </w:p>
    <w:p w14:paraId="6E3A26D2" w14:textId="77777777" w:rsidR="0096096E" w:rsidRDefault="00C9320D">
      <w:pPr>
        <w:pStyle w:val="Paragraphedeliste"/>
        <w:numPr>
          <w:ilvl w:val="0"/>
          <w:numId w:val="4"/>
        </w:numPr>
        <w:tabs>
          <w:tab w:val="left" w:pos="1225"/>
        </w:tabs>
        <w:spacing w:before="91"/>
        <w:ind w:right="213" w:firstLine="0"/>
      </w:pPr>
      <w:r>
        <w:lastRenderedPageBreak/>
        <w:t>Les établissements voulant déclarer des expatriés devront également avoir leur numéro de dossier de recouvrement correspondant (cf. chapitre</w:t>
      </w:r>
      <w:r>
        <w:rPr>
          <w:spacing w:val="-7"/>
        </w:rPr>
        <w:t xml:space="preserve"> </w:t>
      </w:r>
      <w:r>
        <w:t>4.3).</w:t>
      </w:r>
    </w:p>
    <w:p w14:paraId="47F0412C" w14:textId="77777777" w:rsidR="0096096E" w:rsidRDefault="0096096E">
      <w:pPr>
        <w:pStyle w:val="Corpsdetexte"/>
      </w:pPr>
    </w:p>
    <w:p w14:paraId="67010AA0" w14:textId="77777777" w:rsidR="0096096E" w:rsidRDefault="0096096E">
      <w:pPr>
        <w:pStyle w:val="Corpsdetexte"/>
        <w:spacing w:before="10"/>
      </w:pPr>
    </w:p>
    <w:p w14:paraId="2E018D91" w14:textId="77777777" w:rsidR="0096096E" w:rsidRDefault="00C9320D">
      <w:pPr>
        <w:pStyle w:val="Corpsdetexte"/>
        <w:ind w:left="516" w:right="213"/>
        <w:jc w:val="both"/>
      </w:pPr>
      <w:r>
        <w:rPr>
          <w:b/>
        </w:rPr>
        <w:t xml:space="preserve">A noter </w:t>
      </w:r>
      <w:r>
        <w:t>que la déclaration d’un SIREN complet n’est pas obligatoire si plusieurs établissements sont rattachés à ce SIREN. Cependant, le SIRET, ou au moins une de ses fractions, doit être complètement déclaré.</w:t>
      </w:r>
    </w:p>
    <w:p w14:paraId="0CA0CDAB" w14:textId="77777777" w:rsidR="0096096E" w:rsidRDefault="0096096E">
      <w:pPr>
        <w:pStyle w:val="Corpsdetexte"/>
      </w:pPr>
    </w:p>
    <w:p w14:paraId="0FFED25F" w14:textId="77777777" w:rsidR="0096096E" w:rsidRDefault="0096096E">
      <w:pPr>
        <w:pStyle w:val="Corpsdetexte"/>
        <w:spacing w:before="11"/>
      </w:pPr>
    </w:p>
    <w:p w14:paraId="3DD9314C" w14:textId="77777777" w:rsidR="0096096E" w:rsidRDefault="00C9320D">
      <w:pPr>
        <w:pStyle w:val="Titre2"/>
        <w:numPr>
          <w:ilvl w:val="3"/>
          <w:numId w:val="6"/>
        </w:numPr>
        <w:tabs>
          <w:tab w:val="left" w:pos="2888"/>
        </w:tabs>
        <w:ind w:hanging="361"/>
      </w:pPr>
      <w:bookmarkStart w:id="6" w:name="_bookmark5"/>
      <w:bookmarkEnd w:id="6"/>
      <w:r>
        <w:rPr>
          <w:color w:val="4F81BB"/>
        </w:rPr>
        <w:t>L’inscription à la plateforme</w:t>
      </w:r>
      <w:r>
        <w:rPr>
          <w:color w:val="4F81BB"/>
          <w:spacing w:val="-5"/>
        </w:rPr>
        <w:t xml:space="preserve"> </w:t>
      </w:r>
      <w:r>
        <w:rPr>
          <w:color w:val="4F81BB"/>
        </w:rPr>
        <w:t>Pilote</w:t>
      </w:r>
    </w:p>
    <w:p w14:paraId="5044FF95" w14:textId="77777777" w:rsidR="0096096E" w:rsidRDefault="0096096E">
      <w:pPr>
        <w:pStyle w:val="Corpsdetexte"/>
        <w:spacing w:before="6"/>
        <w:rPr>
          <w:b/>
          <w:sz w:val="26"/>
        </w:rPr>
      </w:pPr>
    </w:p>
    <w:p w14:paraId="020DE235" w14:textId="77777777" w:rsidR="0096096E" w:rsidRDefault="00C9320D">
      <w:pPr>
        <w:pStyle w:val="Corpsdetexte"/>
        <w:spacing w:line="271" w:lineRule="auto"/>
        <w:ind w:left="516" w:right="326"/>
        <w:jc w:val="both"/>
      </w:pPr>
      <w:r>
        <w:t>Une inscription technique à la plateforme de tests sur le portail Net-entreprises est nécessaire avant de pouvoir réaliser un dépôt pour le pilote.</w:t>
      </w:r>
    </w:p>
    <w:p w14:paraId="69ABAE05" w14:textId="77777777" w:rsidR="0096096E" w:rsidRDefault="0096096E">
      <w:pPr>
        <w:pStyle w:val="Corpsdetexte"/>
        <w:spacing w:before="6"/>
        <w:rPr>
          <w:sz w:val="25"/>
        </w:rPr>
      </w:pPr>
    </w:p>
    <w:p w14:paraId="7A3FDA72" w14:textId="77777777" w:rsidR="0096096E" w:rsidRDefault="00C9320D">
      <w:pPr>
        <w:pStyle w:val="Corpsdetexte"/>
        <w:ind w:left="516"/>
        <w:jc w:val="both"/>
      </w:pPr>
      <w:r>
        <w:t>Cette Plateforme est accessible par l’URL ci-dessous :</w:t>
      </w:r>
    </w:p>
    <w:p w14:paraId="7EAC3614" w14:textId="77777777" w:rsidR="0096096E" w:rsidRDefault="0096096E">
      <w:pPr>
        <w:pStyle w:val="Corpsdetexte"/>
        <w:spacing w:before="9"/>
        <w:rPr>
          <w:sz w:val="25"/>
        </w:rPr>
      </w:pPr>
    </w:p>
    <w:p w14:paraId="2FA3A869" w14:textId="77777777" w:rsidR="0096096E" w:rsidRDefault="00754080">
      <w:pPr>
        <w:pStyle w:val="Corpsdetexte"/>
        <w:ind w:left="4275"/>
      </w:pPr>
      <w:hyperlink r:id="rId18">
        <w:r w:rsidR="00C9320D">
          <w:rPr>
            <w:color w:val="0462C1"/>
            <w:u w:val="single" w:color="0462C1"/>
          </w:rPr>
          <w:t>https://test.net-entreprises.fr/</w:t>
        </w:r>
      </w:hyperlink>
    </w:p>
    <w:p w14:paraId="34808376" w14:textId="77777777" w:rsidR="0096096E" w:rsidRDefault="009E37C1">
      <w:pPr>
        <w:pStyle w:val="Corpsdetexte"/>
        <w:spacing w:before="4"/>
        <w:rPr>
          <w:sz w:val="12"/>
        </w:rPr>
      </w:pPr>
      <w:r>
        <w:rPr>
          <w:noProof/>
          <w:lang w:eastAsia="fr-FR"/>
        </w:rPr>
        <mc:AlternateContent>
          <mc:Choice Requires="wps">
            <w:drawing>
              <wp:anchor distT="0" distB="0" distL="0" distR="0" simplePos="0" relativeHeight="487589376" behindDoc="1" locked="0" layoutInCell="1" allowOverlap="1" wp14:anchorId="46DE180B" wp14:editId="514D4A1E">
                <wp:simplePos x="0" y="0"/>
                <wp:positionH relativeFrom="page">
                  <wp:posOffset>857250</wp:posOffset>
                </wp:positionH>
                <wp:positionV relativeFrom="paragraph">
                  <wp:posOffset>127000</wp:posOffset>
                </wp:positionV>
                <wp:extent cx="5772150" cy="539750"/>
                <wp:effectExtent l="0" t="0" r="0" b="0"/>
                <wp:wrapTopAndBottom/>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3975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0F87A1" w14:textId="77777777" w:rsidR="0096096E" w:rsidRDefault="00C9320D">
                            <w:pPr>
                              <w:pStyle w:val="Corpsdetexte"/>
                              <w:spacing w:before="103" w:line="276" w:lineRule="auto"/>
                              <w:ind w:left="56" w:right="487"/>
                            </w:pPr>
                            <w:r>
                              <w:t>Il n’est pas nécessaire pour un déclarant de se réinscrire sur cette plateforme à l’occasion de ce pilote s’il s’est déjà inscrit en tant que déclarant lors d’un pilote précédent.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180B" id="Text Box 11" o:spid="_x0000_s1030" type="#_x0000_t202" style="position:absolute;margin-left:67.5pt;margin-top:10pt;width:454.5pt;height:4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BbiQIAACIFAAAOAAAAZHJzL2Uyb0RvYy54bWysVF1v2yAUfZ+0/4B4T/1Rp0msOlVnJ9Ok&#10;7kNq9wOIjWM0DAxI7G7af98F4rRdX6ZpfsAXuBzuufdcrm/GnqMj1YZJUeDkIsaIilo2TOwL/PVh&#10;O1tiZCwRDeFS0AI/UoNv1m/fXA8qp6nsJG+oRgAiTD6oAnfWqjyKTN3RnpgLqaiAzVbqnliY6n3U&#10;aDIAes+jNI6vokHqRmlZU2NgtQqbeO3x25bW9nPbGmoRLzDEZv2o/bhzY7S+JvleE9Wx+hQG+Yco&#10;esIEXHqGqogl6KDZK6ie1Voa2dqLWvaRbFtWU88B2CTxH2zuO6Ko5wLJMeqcJvP/YOtPxy8asabA&#10;aYqRID3U6IGOFr2TI0oSl59BmRzc7hU42hHWoc6eq1F3sv5mkJBlR8Se3moth46SBuLzJ6NnRwOO&#10;cSC74aNs4B5ysNIDja3uXfIgHQjQoU6P59q4WGpYnC8WaTKHrRr25perBdgQXETy6bTSxr6nskfO&#10;KLCG2nt0crwzNrhOLu4yIbeMc19/LtAAIaeLOA7EJGeN23V+Ru93JdfoSEBCWbKIV+XpYvPczUFX&#10;xHTBz28FcfXMgsI56wu8jN0Xll2eNqLx91vCeLCBDhfuVqANUZ+soKSfq3i1WW6W2SxLrzazLK6q&#10;2e22zGZX22Qxry6rsqySX45AkuUdaxoqHIdJ1Un2d6o59VfQ41nXL7i+SMnWf69TEr0Mw5cKWE1/&#10;z84LxGkiqMOOuzFo0cE58exk8wiK0TI0Ljw0YHRS/8BogKYtsPl+IJpixD8IUJ3r8MnQk7GbDCJq&#10;OFpgi1EwSxtegoPSbN8BctC1kLegzJZ50TxFAZG7CTSi53B6NFynP597r6enbf0bAAD//wMAUEsD&#10;BBQABgAIAAAAIQCjBhP73gAAAAsBAAAPAAAAZHJzL2Rvd25yZXYueG1sTE9NS8NAFLwL/oflCV7E&#10;brS1SsymFEEphYrWevD2mn0mwezbmN2m8d/7ctLbDDPMR7YYXKN66kLt2cDVJAFFXHhbc2lg9/Z4&#10;eQcqRGSLjWcy8EMBFvnpSYap9Ud+pX4bSyUhHFI0UMXYplqHoiKHYeJbYtE+fecwCu1KbTs8Srhr&#10;9HWSzLXDmqWhwpYeKiq+tgdnAC9u5+tyunp53yw336v108fuuW+NOT8blvegIg3xzwzjfJkOuWza&#10;+wPboBrh0xv5Eg1IDajRkMxmgvYjEknnmf7/If8FAAD//wMAUEsBAi0AFAAGAAgAAAAhALaDOJL+&#10;AAAA4QEAABMAAAAAAAAAAAAAAAAAAAAAAFtDb250ZW50X1R5cGVzXS54bWxQSwECLQAUAAYACAAA&#10;ACEAOP0h/9YAAACUAQAACwAAAAAAAAAAAAAAAAAvAQAAX3JlbHMvLnJlbHNQSwECLQAUAAYACAAA&#10;ACEA68AwW4kCAAAiBQAADgAAAAAAAAAAAAAAAAAuAgAAZHJzL2Uyb0RvYy54bWxQSwECLQAUAAYA&#10;CAAAACEAowYT+94AAAALAQAADwAAAAAAAAAAAAAAAADjBAAAZHJzL2Rvd25yZXYueG1sUEsFBgAA&#10;AAAEAAQA8wAAAO4FAAAAAA==&#10;" filled="f" strokecolor="#41709c" strokeweight="1pt">
                <v:textbox inset="0,0,0,0">
                  <w:txbxContent>
                    <w:p w14:paraId="300F87A1" w14:textId="77777777" w:rsidR="0096096E" w:rsidRDefault="00C9320D">
                      <w:pPr>
                        <w:pStyle w:val="Corpsdetexte"/>
                        <w:spacing w:before="103" w:line="276" w:lineRule="auto"/>
                        <w:ind w:left="56" w:right="487"/>
                      </w:pPr>
                      <w:r>
                        <w:t>Il n’est pas nécessaire pour un déclarant de se réinscrire sur cette plateforme à l’occasion de ce pilote s’il s’est déjà inscrit en tant que déclarant lors d’un pilote précédent.</w:t>
                      </w:r>
                    </w:p>
                  </w:txbxContent>
                </v:textbox>
                <w10:wrap type="topAndBottom" anchorx="page"/>
              </v:shape>
            </w:pict>
          </mc:Fallback>
        </mc:AlternateContent>
      </w:r>
    </w:p>
    <w:p w14:paraId="41400C00" w14:textId="77777777" w:rsidR="0096096E" w:rsidRDefault="0096096E">
      <w:pPr>
        <w:pStyle w:val="Corpsdetexte"/>
        <w:spacing w:before="9"/>
        <w:rPr>
          <w:sz w:val="25"/>
        </w:rPr>
      </w:pPr>
    </w:p>
    <w:p w14:paraId="51193670" w14:textId="77777777" w:rsidR="0096096E" w:rsidRDefault="00C9320D">
      <w:pPr>
        <w:pStyle w:val="Corpsdetexte"/>
        <w:spacing w:before="57" w:line="271" w:lineRule="auto"/>
        <w:ind w:left="516" w:firstLine="12"/>
      </w:pPr>
      <w:r>
        <w:rPr>
          <w:color w:val="000009"/>
        </w:rPr>
        <w:t xml:space="preserve">Les spécificités liées à l’utilisation de l’environnement « déclarants DSN » sont décrites dans le document </w:t>
      </w:r>
      <w:r>
        <w:rPr>
          <w:color w:val="000009"/>
          <w:u w:val="single" w:color="000009"/>
        </w:rPr>
        <w:t>modalité de la plateforme de test</w:t>
      </w:r>
      <w:r>
        <w:rPr>
          <w:color w:val="000009"/>
        </w:rPr>
        <w:t xml:space="preserve"> accessible via ce lien :</w:t>
      </w:r>
    </w:p>
    <w:p w14:paraId="4F4A49BE" w14:textId="77777777" w:rsidR="0096096E" w:rsidRDefault="0096096E">
      <w:pPr>
        <w:pStyle w:val="Corpsdetexte"/>
        <w:rPr>
          <w:sz w:val="20"/>
        </w:rPr>
      </w:pPr>
    </w:p>
    <w:p w14:paraId="6FFBDCCE" w14:textId="77777777" w:rsidR="0096096E" w:rsidRDefault="0096096E">
      <w:pPr>
        <w:pStyle w:val="Corpsdetexte"/>
        <w:spacing w:before="6"/>
        <w:rPr>
          <w:sz w:val="18"/>
        </w:rPr>
      </w:pPr>
    </w:p>
    <w:p w14:paraId="2C52C26C" w14:textId="77777777" w:rsidR="0096096E" w:rsidRDefault="00754080">
      <w:pPr>
        <w:pStyle w:val="Corpsdetexte"/>
        <w:spacing w:before="56"/>
        <w:ind w:left="516"/>
      </w:pPr>
      <w:hyperlink r:id="rId19">
        <w:r w:rsidR="00C9320D">
          <w:rPr>
            <w:color w:val="0462C1"/>
            <w:u w:val="single" w:color="0462C1"/>
          </w:rPr>
          <w:t>https://www.net-entreprises.fr/media/documentation/notice-inscription-ptf-test.pdf</w:t>
        </w:r>
      </w:hyperlink>
    </w:p>
    <w:p w14:paraId="7DF97F2C" w14:textId="77777777" w:rsidR="0096096E" w:rsidRDefault="0096096E">
      <w:pPr>
        <w:pStyle w:val="Corpsdetexte"/>
        <w:spacing w:before="11"/>
        <w:rPr>
          <w:sz w:val="26"/>
        </w:rPr>
      </w:pPr>
    </w:p>
    <w:p w14:paraId="6790C84C" w14:textId="77777777" w:rsidR="0096096E" w:rsidRDefault="00C9320D">
      <w:pPr>
        <w:pStyle w:val="Titre2"/>
        <w:numPr>
          <w:ilvl w:val="3"/>
          <w:numId w:val="6"/>
        </w:numPr>
        <w:tabs>
          <w:tab w:val="left" w:pos="2888"/>
        </w:tabs>
        <w:spacing w:before="51"/>
        <w:ind w:hanging="361"/>
      </w:pPr>
      <w:bookmarkStart w:id="7" w:name="_bookmark6"/>
      <w:bookmarkEnd w:id="7"/>
      <w:r>
        <w:rPr>
          <w:color w:val="4F81BB"/>
        </w:rPr>
        <w:t>Les dépôts sur la plateforme pilote</w:t>
      </w:r>
    </w:p>
    <w:p w14:paraId="3860FBA1" w14:textId="77777777" w:rsidR="0096096E" w:rsidRDefault="0096096E">
      <w:pPr>
        <w:pStyle w:val="Corpsdetexte"/>
        <w:rPr>
          <w:b/>
          <w:sz w:val="24"/>
        </w:rPr>
      </w:pPr>
    </w:p>
    <w:p w14:paraId="7BA2182A" w14:textId="77777777" w:rsidR="0096096E" w:rsidRDefault="00C9320D">
      <w:pPr>
        <w:spacing w:before="156"/>
        <w:ind w:left="516" w:right="212"/>
        <w:jc w:val="both"/>
      </w:pPr>
      <w:r>
        <w:t xml:space="preserve">Une fois que le participant au pilote est inscrit sur la plateforme test, il peut </w:t>
      </w:r>
      <w:r>
        <w:rPr>
          <w:b/>
        </w:rPr>
        <w:t>effectuer des dépôts, après avoir réceptionné un numéro de dossier temporaire</w:t>
      </w:r>
      <w:r>
        <w:t>.</w:t>
      </w:r>
    </w:p>
    <w:p w14:paraId="14860ACE" w14:textId="77777777" w:rsidR="0096096E" w:rsidRDefault="0096096E">
      <w:pPr>
        <w:pStyle w:val="Corpsdetexte"/>
        <w:spacing w:before="3"/>
        <w:rPr>
          <w:sz w:val="23"/>
        </w:rPr>
      </w:pPr>
    </w:p>
    <w:p w14:paraId="75594AF0" w14:textId="77777777" w:rsidR="0096096E" w:rsidRDefault="00C9320D">
      <w:pPr>
        <w:pStyle w:val="Corpsdetexte"/>
        <w:ind w:left="516" w:right="211"/>
        <w:jc w:val="both"/>
        <w:rPr>
          <w:rFonts w:ascii="Arial" w:hAnsi="Arial"/>
          <w:sz w:val="20"/>
        </w:rPr>
      </w:pPr>
      <w:r>
        <w:t>Ainsi, tous déclarants souhaitant participer au pilote cinéma spectacle et expatriés avec la notion de recouvrement</w:t>
      </w:r>
      <w:r>
        <w:rPr>
          <w:spacing w:val="-13"/>
        </w:rPr>
        <w:t xml:space="preserve"> </w:t>
      </w:r>
      <w:r>
        <w:t>par</w:t>
      </w:r>
      <w:r>
        <w:rPr>
          <w:spacing w:val="-11"/>
        </w:rPr>
        <w:t xml:space="preserve"> </w:t>
      </w:r>
      <w:r>
        <w:t>pôle</w:t>
      </w:r>
      <w:r>
        <w:rPr>
          <w:spacing w:val="-13"/>
        </w:rPr>
        <w:t xml:space="preserve"> </w:t>
      </w:r>
      <w:r>
        <w:t>emploi</w:t>
      </w:r>
      <w:r>
        <w:rPr>
          <w:spacing w:val="-12"/>
        </w:rPr>
        <w:t xml:space="preserve"> </w:t>
      </w:r>
      <w:r>
        <w:t>devront</w:t>
      </w:r>
      <w:r>
        <w:rPr>
          <w:spacing w:val="-10"/>
        </w:rPr>
        <w:t xml:space="preserve"> </w:t>
      </w:r>
      <w:r>
        <w:t>prendre</w:t>
      </w:r>
      <w:r>
        <w:rPr>
          <w:spacing w:val="-13"/>
        </w:rPr>
        <w:t xml:space="preserve"> </w:t>
      </w:r>
      <w:r>
        <w:t>contact</w:t>
      </w:r>
      <w:r>
        <w:rPr>
          <w:spacing w:val="-10"/>
        </w:rPr>
        <w:t xml:space="preserve"> </w:t>
      </w:r>
      <w:r>
        <w:t>avec</w:t>
      </w:r>
      <w:r>
        <w:rPr>
          <w:spacing w:val="-13"/>
        </w:rPr>
        <w:t xml:space="preserve"> </w:t>
      </w:r>
      <w:r>
        <w:t>les</w:t>
      </w:r>
      <w:r>
        <w:rPr>
          <w:spacing w:val="-12"/>
        </w:rPr>
        <w:t xml:space="preserve"> </w:t>
      </w:r>
      <w:r>
        <w:t>équipes</w:t>
      </w:r>
      <w:r>
        <w:rPr>
          <w:spacing w:val="-12"/>
        </w:rPr>
        <w:t xml:space="preserve"> </w:t>
      </w:r>
      <w:r>
        <w:t>en</w:t>
      </w:r>
      <w:r>
        <w:rPr>
          <w:spacing w:val="-10"/>
        </w:rPr>
        <w:t xml:space="preserve"> </w:t>
      </w:r>
      <w:r>
        <w:t>charge</w:t>
      </w:r>
      <w:r>
        <w:rPr>
          <w:spacing w:val="-11"/>
        </w:rPr>
        <w:t xml:space="preserve"> </w:t>
      </w:r>
      <w:r>
        <w:t>du</w:t>
      </w:r>
      <w:r>
        <w:rPr>
          <w:spacing w:val="-11"/>
        </w:rPr>
        <w:t xml:space="preserve"> </w:t>
      </w:r>
      <w:r>
        <w:t>pilote</w:t>
      </w:r>
      <w:r>
        <w:rPr>
          <w:spacing w:val="-12"/>
        </w:rPr>
        <w:t xml:space="preserve"> </w:t>
      </w:r>
      <w:r>
        <w:t>pour</w:t>
      </w:r>
      <w:r>
        <w:rPr>
          <w:spacing w:val="-11"/>
        </w:rPr>
        <w:t xml:space="preserve"> </w:t>
      </w:r>
      <w:r>
        <w:t xml:space="preserve">avoir les numéros de dossier de recouvrement jusqu’à la date butoir du 30 Avril 2021 via ce contact : </w:t>
      </w:r>
      <w:hyperlink r:id="rId20">
        <w:r>
          <w:rPr>
            <w:rFonts w:ascii="Arial" w:hAnsi="Arial"/>
            <w:color w:val="0462C1"/>
            <w:sz w:val="20"/>
          </w:rPr>
          <w:t>pesprojetmars.00310@pole-emploi.fr.</w:t>
        </w:r>
      </w:hyperlink>
    </w:p>
    <w:p w14:paraId="7D9CCBAD" w14:textId="77777777" w:rsidR="0096096E" w:rsidRDefault="009E37C1">
      <w:pPr>
        <w:pStyle w:val="Corpsdetexte"/>
        <w:spacing w:line="20" w:lineRule="exact"/>
        <w:ind w:left="516"/>
        <w:rPr>
          <w:rFonts w:ascii="Arial"/>
          <w:sz w:val="2"/>
        </w:rPr>
      </w:pPr>
      <w:r>
        <w:rPr>
          <w:rFonts w:ascii="Arial"/>
          <w:noProof/>
          <w:sz w:val="2"/>
          <w:lang w:eastAsia="fr-FR"/>
        </w:rPr>
        <mc:AlternateContent>
          <mc:Choice Requires="wpg">
            <w:drawing>
              <wp:inline distT="0" distB="0" distL="0" distR="0" wp14:anchorId="1D213EDC" wp14:editId="1F754F39">
                <wp:extent cx="2127885" cy="9525"/>
                <wp:effectExtent l="3810" t="0" r="1905" b="3175"/>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9525"/>
                          <a:chOff x="0" y="0"/>
                          <a:chExt cx="3351" cy="15"/>
                        </a:xfrm>
                      </wpg:grpSpPr>
                      <wps:wsp>
                        <wps:cNvPr id="20" name="Rectangle 10"/>
                        <wps:cNvSpPr>
                          <a:spLocks noChangeArrowheads="1"/>
                        </wps:cNvSpPr>
                        <wps:spPr bwMode="auto">
                          <a:xfrm>
                            <a:off x="0" y="0"/>
                            <a:ext cx="3351" cy="15"/>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8505F8" id="Group 9" o:spid="_x0000_s1026" style="width:167.55pt;height:.75pt;mso-position-horizontal-relative:char;mso-position-vertical-relative:line" coordsize="33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VQ0gIAAEkGAAAOAAAAZHJzL2Uyb0RvYy54bWykVdtu2zAMfR+wfxD0nvpS52KjTtGmTTGg&#10;24p1+wBFlm1htqRJStxu2L+Pktw0S1Fg6PLgSCZFkecc0mfnD32HdkwbLkWJk5MYIyaorLhoSvzt&#10;63qywMhYIirSScFK/MgMPl++f3c2qIKlspVdxTSCIMIUgypxa60qosjQlvXEnEjFBBhrqXtiYaub&#10;qNJkgOh9F6VxPIsGqSulJWXGwNurYMRLH7+uGbWf69owi7oSQ27WP7V/btwzWp6RotFEtZyOaZA3&#10;ZNETLuDSfagrYgnaav4iVM+plkbW9oTKPpJ1zSnzNUA1SXxUzY2WW+VraYqhUXuYANojnN4cln7a&#10;3WnEK+AOmBKkB478tSh32AyqKcDlRqt7dadDgbC8lfS7AXN0bHf7JjijzfBRVhCObK302DzUunch&#10;oGr04Cl43FPAHiyi8DJN0vliMcWIgi2fptPAEG2BxheHaHs9Hjs9nSbhTOJPRKQIt/kMx4xcOaAy&#10;8wyk+T8g71uimOfHOJRGIFPQWQDyC8iPiKZjKPFKc9eD3xOUJuCIhFy14MYutJZDy0gFaSWubkj+&#10;4IDbGGDhbcC+ihAplDb2hskeuUWJNWTt+SK7W2NdGs8ujj4jO16tedf5jW42q06jHXENls3SVcj8&#10;yK0TzllIdyxEDG+AdrjD2ZwAfMP8ypM0iy/TfLKeLeaTbJ1NJ/k8XkziJL/MZ3GWZ1fr3y7BJCta&#10;XlVM3HLBnpo3yf6N03GMhLbz7YuGUXG+rteLjN3P03NUZM8tzLKO9yVe7J1I4Ri9FhWUTQpLeBfW&#10;0d/pe5QBg6d/j4rn31EelLuR1SPQryWQBBqDqQuLVuqfGA0wwUpsfmyJZhh1HwRIKE+yzI08v8mm&#10;c6dLfWjZHFqIoBCqxBajsFzZMCa3SvOmhZsSLwohL6Cfa+6F4SQZshrFCs3lV35e+VrG2eoG4uHe&#10;ez1/AZZ/AAAA//8DAFBLAwQUAAYACAAAACEAXH8nqtoAAAADAQAADwAAAGRycy9kb3ducmV2Lnht&#10;bEyPQUvDQBCF70L/wzIFb3YTQ0RiNqUU9VQEW0G8TZNpEpqdDdltkv57Ry96eTC8x3vf5OvZdmqk&#10;wbeODcSrCBRx6aqWawMfh5e7R1A+IFfYOSYDV/KwLhY3OWaVm/idxn2olZSwz9BAE0Kfae3Lhiz6&#10;leuJxTu5wWKQc6h1NeAk5bbT91H0oC22LAsN9rRtqDzvL9bA64TTJomfx935tL1+HdK3z11Mxtwu&#10;580TqEBz+AvDD76gQyFMR3fhyqvOgDwSflW8JEljUEcJpaCLXP9nL74BAAD//wMAUEsBAi0AFAAG&#10;AAgAAAAhALaDOJL+AAAA4QEAABMAAAAAAAAAAAAAAAAAAAAAAFtDb250ZW50X1R5cGVzXS54bWxQ&#10;SwECLQAUAAYACAAAACEAOP0h/9YAAACUAQAACwAAAAAAAAAAAAAAAAAvAQAAX3JlbHMvLnJlbHNQ&#10;SwECLQAUAAYACAAAACEAd2KVUNICAABJBgAADgAAAAAAAAAAAAAAAAAuAgAAZHJzL2Uyb0RvYy54&#10;bWxQSwECLQAUAAYACAAAACEAXH8nqtoAAAADAQAADwAAAAAAAAAAAAAAAAAsBQAAZHJzL2Rvd25y&#10;ZXYueG1sUEsFBgAAAAAEAAQA8wAAADMGAAAAAA==&#10;">
                <v:rect id="Rectangle 10" o:spid="_x0000_s1027" style="position:absolute;width:335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MxwQAAANsAAAAPAAAAZHJzL2Rvd25yZXYueG1sRE9Na8JA&#10;EL0L/Q/LCL3pRimtRFcRRVoKPZgW8ThkxySYnUl315j+++6h0OPjfa82g2tVTz40wgZm0wwUcSm2&#10;4crA1+dhsgAVIrLFVpgM/FCAzfphtMLcyp2P1BexUimEQ44G6hi7XOtQ1uQwTKUjTtxFvMOYoK+0&#10;9XhP4a7V8yx71g4bTg01drSrqbwWN2fA9wv/9C1h/3782BcneZXsZXc25nE8bJegIg3xX/znfrMG&#10;5ml9+pJ+gF7/AgAA//8DAFBLAQItABQABgAIAAAAIQDb4fbL7gAAAIUBAAATAAAAAAAAAAAAAAAA&#10;AAAAAABbQ29udGVudF9UeXBlc10ueG1sUEsBAi0AFAAGAAgAAAAhAFr0LFu/AAAAFQEAAAsAAAAA&#10;AAAAAAAAAAAAHwEAAF9yZWxzLy5yZWxzUEsBAi0AFAAGAAgAAAAhAOeE8zHBAAAA2wAAAA8AAAAA&#10;AAAAAAAAAAAABwIAAGRycy9kb3ducmV2LnhtbFBLBQYAAAAAAwADALcAAAD1AgAAAAA=&#10;" fillcolor="#0462c1" stroked="f"/>
                <w10:anchorlock/>
              </v:group>
            </w:pict>
          </mc:Fallback>
        </mc:AlternateContent>
      </w:r>
    </w:p>
    <w:p w14:paraId="033E9AAC" w14:textId="77777777" w:rsidR="0096096E" w:rsidRDefault="0096096E">
      <w:pPr>
        <w:pStyle w:val="Corpsdetexte"/>
        <w:spacing w:before="4"/>
        <w:rPr>
          <w:rFonts w:ascii="Arial"/>
          <w:sz w:val="14"/>
        </w:rPr>
      </w:pPr>
    </w:p>
    <w:p w14:paraId="13C05E7A" w14:textId="77777777" w:rsidR="0096096E" w:rsidRDefault="009E37C1">
      <w:pPr>
        <w:spacing w:before="56" w:line="276" w:lineRule="auto"/>
        <w:ind w:left="516" w:right="209"/>
        <w:jc w:val="both"/>
      </w:pPr>
      <w:r>
        <w:rPr>
          <w:noProof/>
          <w:lang w:eastAsia="fr-FR"/>
        </w:rPr>
        <mc:AlternateContent>
          <mc:Choice Requires="wps">
            <w:drawing>
              <wp:anchor distT="0" distB="0" distL="114300" distR="114300" simplePos="0" relativeHeight="487241216" behindDoc="1" locked="0" layoutInCell="1" allowOverlap="1" wp14:anchorId="726CF441" wp14:editId="58E34471">
                <wp:simplePos x="0" y="0"/>
                <wp:positionH relativeFrom="page">
                  <wp:posOffset>3036570</wp:posOffset>
                </wp:positionH>
                <wp:positionV relativeFrom="paragraph">
                  <wp:posOffset>183515</wp:posOffset>
                </wp:positionV>
                <wp:extent cx="58674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69D27" id="Rectangle 8" o:spid="_x0000_s1026" style="position:absolute;margin-left:239.1pt;margin-top:14.45pt;width:46.2pt;height:.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kdAIAAPkEAAAOAAAAZHJzL2Uyb0RvYy54bWysVMGO0zAQvSPxD5bvbZIqbZNo09VuSxFS&#10;gRULH+DaTmPh2MZ2my6If2fstKULlxWiB9eTGY/fzHvjm9tjJ9GBWye0qnE2TjHiimom1K7GXz6v&#10;RwVGzhPFiNSK1/iJO3y7eP3qpjcVn+hWS8YtgiTKVb2pceu9qZLE0ZZ3xI214QqcjbYd8WDaXcIs&#10;6SF7J5NJms6SXltmrKbcOfi6Gpx4EfM3Daf+Y9M47pGsMWDzcbVx3YY1WdyQameJaQU9wSD/gKIj&#10;QsGll1Qr4gnaW/FXqk5Qq51u/JjqLtFNIyiPNUA1WfpHNY8tMTzWAs1x5tIm9//S0g+HB4sEA+5m&#10;GCnSAUefoGtE7SRHRehPb1wFYY/mwYYKndlo+tUhpZctRPE7a3XfcsIAVRbik2cHguHgKNr27zWD&#10;7GTvdWzVsbFdSAhNQMfIyNOFEX70iMLHaTGb58AbBVdRlJGvhFTno8Y6/5brDoVNjS0Aj6nJYeN8&#10;gEKqc0iErqVgayFlNOxuu5QWHUiQRvxF9FDhdZhUIVjpcGzIOHwBhHBH8AWskeofZTbJ0/tJOVrP&#10;ivkoX+fTUTlPi1GalfflLM3LfLX+GQBmedUKxrjaCMXPssvyl9F6GoBBMFF4qK9xOZ1MY+3P0LuX&#10;FdkJD1MoRQddvnSCVIHVN4pB2aTyRMhhnzyHH7sMPTj/x65EDQTaB/lsNXsCCVgNJAGb8F7AptX2&#10;O0Y9zF6N3bc9sRwj+U6BjMosD6T7aOTT+QQMe+3ZXnuIopCqxh6jYbv0w4DvjRW7Fm7KYmOUvgPp&#10;NSIKI8hyQHUSLMxXrOD0FoQBvrZj1O8Xa/ELAAD//wMAUEsDBBQABgAIAAAAIQBz+GFd4AAAAAkB&#10;AAAPAAAAZHJzL2Rvd25yZXYueG1sTI/LTsMwEEX3SPyDNUjsqE36SkMmFUViiUQLC7pz4iGJGo9D&#10;7LaBr8ddwXJ0j+49k69H24kTDb51jHA/USCIK2darhHe357vUhA+aDa6c0wI3+RhXVxf5Toz7sxb&#10;Ou1CLWIJ+0wjNCH0mZS+ashqP3E9ccw+3WB1iOdQSzPocyy3nUyUWkirW44Lje7pqaHqsDtahM0q&#10;3Xy9zvjlZ1vuaf9RHubJoBBvb8bHBxCBxvAHw0U/qkMRnUp3ZONFhzBbpklEEZJ0BSIC86VagCgR&#10;pmoKssjl/w+KXwAAAP//AwBQSwECLQAUAAYACAAAACEAtoM4kv4AAADhAQAAEwAAAAAAAAAAAAAA&#10;AAAAAAAAW0NvbnRlbnRfVHlwZXNdLnhtbFBLAQItABQABgAIAAAAIQA4/SH/1gAAAJQBAAALAAAA&#10;AAAAAAAAAAAAAC8BAABfcmVscy8ucmVsc1BLAQItABQABgAIAAAAIQAKZSVkdAIAAPkEAAAOAAAA&#10;AAAAAAAAAAAAAC4CAABkcnMvZTJvRG9jLnhtbFBLAQItABQABgAIAAAAIQBz+GFd4AAAAAkBAAAP&#10;AAAAAAAAAAAAAAAAAM4EAABkcnMvZG93bnJldi54bWxQSwUGAAAAAAQABADzAAAA2wUAAAAA&#10;" fillcolor="black" stroked="f">
                <w10:wrap anchorx="page"/>
              </v:rect>
            </w:pict>
          </mc:Fallback>
        </mc:AlternateContent>
      </w:r>
      <w:r w:rsidR="00C9320D">
        <w:rPr>
          <w:b/>
        </w:rPr>
        <w:t>Les</w:t>
      </w:r>
      <w:r w:rsidR="00C9320D">
        <w:rPr>
          <w:b/>
          <w:spacing w:val="-9"/>
        </w:rPr>
        <w:t xml:space="preserve"> </w:t>
      </w:r>
      <w:r w:rsidR="00C9320D">
        <w:rPr>
          <w:b/>
        </w:rPr>
        <w:t>dépôts</w:t>
      </w:r>
      <w:r w:rsidR="00C9320D">
        <w:rPr>
          <w:b/>
          <w:spacing w:val="-8"/>
        </w:rPr>
        <w:t xml:space="preserve"> </w:t>
      </w:r>
      <w:r w:rsidR="00C9320D">
        <w:rPr>
          <w:b/>
        </w:rPr>
        <w:t>devront</w:t>
      </w:r>
      <w:r w:rsidR="00C9320D">
        <w:rPr>
          <w:b/>
          <w:spacing w:val="-7"/>
        </w:rPr>
        <w:t xml:space="preserve"> </w:t>
      </w:r>
      <w:r w:rsidR="00C9320D">
        <w:rPr>
          <w:b/>
        </w:rPr>
        <w:t>être</w:t>
      </w:r>
      <w:r w:rsidR="00C9320D">
        <w:rPr>
          <w:b/>
          <w:spacing w:val="-7"/>
        </w:rPr>
        <w:t xml:space="preserve"> </w:t>
      </w:r>
      <w:r w:rsidR="00C9320D">
        <w:rPr>
          <w:b/>
        </w:rPr>
        <w:t>effectués</w:t>
      </w:r>
      <w:r w:rsidR="00C9320D">
        <w:rPr>
          <w:b/>
          <w:spacing w:val="-7"/>
        </w:rPr>
        <w:t xml:space="preserve"> </w:t>
      </w:r>
      <w:r w:rsidR="00C9320D">
        <w:rPr>
          <w:b/>
        </w:rPr>
        <w:t>en</w:t>
      </w:r>
      <w:r w:rsidR="00C9320D">
        <w:rPr>
          <w:b/>
          <w:spacing w:val="-3"/>
        </w:rPr>
        <w:t xml:space="preserve"> </w:t>
      </w:r>
      <w:r w:rsidR="00C9320D">
        <w:rPr>
          <w:b/>
        </w:rPr>
        <w:t>mode</w:t>
      </w:r>
      <w:r w:rsidR="00C9320D">
        <w:rPr>
          <w:b/>
          <w:spacing w:val="-10"/>
        </w:rPr>
        <w:t xml:space="preserve"> </w:t>
      </w:r>
      <w:r w:rsidR="00C9320D">
        <w:rPr>
          <w:b/>
        </w:rPr>
        <w:t>réel</w:t>
      </w:r>
      <w:r w:rsidR="00C9320D">
        <w:rPr>
          <w:b/>
          <w:spacing w:val="-6"/>
        </w:rPr>
        <w:t xml:space="preserve"> </w:t>
      </w:r>
      <w:r w:rsidR="00C9320D">
        <w:rPr>
          <w:b/>
        </w:rPr>
        <w:t>sur</w:t>
      </w:r>
      <w:r w:rsidR="00C9320D">
        <w:rPr>
          <w:b/>
          <w:spacing w:val="-8"/>
        </w:rPr>
        <w:t xml:space="preserve"> </w:t>
      </w:r>
      <w:r w:rsidR="00C9320D">
        <w:rPr>
          <w:b/>
        </w:rPr>
        <w:t>cet</w:t>
      </w:r>
      <w:r w:rsidR="00C9320D">
        <w:rPr>
          <w:b/>
          <w:spacing w:val="-6"/>
        </w:rPr>
        <w:t xml:space="preserve"> </w:t>
      </w:r>
      <w:r w:rsidR="00C9320D">
        <w:rPr>
          <w:b/>
        </w:rPr>
        <w:t>environnement</w:t>
      </w:r>
      <w:r w:rsidR="00C9320D">
        <w:rPr>
          <w:b/>
          <w:spacing w:val="-10"/>
        </w:rPr>
        <w:t xml:space="preserve"> </w:t>
      </w:r>
      <w:r w:rsidR="00C9320D">
        <w:rPr>
          <w:b/>
        </w:rPr>
        <w:t>pour</w:t>
      </w:r>
      <w:r w:rsidR="00C9320D">
        <w:rPr>
          <w:b/>
          <w:spacing w:val="-9"/>
        </w:rPr>
        <w:t xml:space="preserve"> </w:t>
      </w:r>
      <w:r w:rsidR="00C9320D">
        <w:rPr>
          <w:b/>
        </w:rPr>
        <w:t>être</w:t>
      </w:r>
      <w:r w:rsidR="00C9320D">
        <w:rPr>
          <w:b/>
          <w:spacing w:val="-7"/>
        </w:rPr>
        <w:t xml:space="preserve"> </w:t>
      </w:r>
      <w:r w:rsidR="00C9320D">
        <w:rPr>
          <w:b/>
        </w:rPr>
        <w:t>pris</w:t>
      </w:r>
      <w:r w:rsidR="00C9320D">
        <w:rPr>
          <w:b/>
          <w:spacing w:val="-8"/>
        </w:rPr>
        <w:t xml:space="preserve"> </w:t>
      </w:r>
      <w:r w:rsidR="00C9320D">
        <w:rPr>
          <w:b/>
        </w:rPr>
        <w:t>en</w:t>
      </w:r>
      <w:r w:rsidR="00C9320D">
        <w:rPr>
          <w:b/>
          <w:spacing w:val="-9"/>
        </w:rPr>
        <w:t xml:space="preserve"> </w:t>
      </w:r>
      <w:r w:rsidR="00C9320D">
        <w:rPr>
          <w:b/>
        </w:rPr>
        <w:t>compte.</w:t>
      </w:r>
      <w:r w:rsidR="00C9320D">
        <w:rPr>
          <w:b/>
          <w:spacing w:val="-8"/>
        </w:rPr>
        <w:t xml:space="preserve"> </w:t>
      </w:r>
      <w:r w:rsidR="00C9320D">
        <w:t>Les déclarants sont toutefois invités à réaliser en amont de leurs dépôts en mode réel, des tests en local avec</w:t>
      </w:r>
      <w:r w:rsidR="00C9320D">
        <w:rPr>
          <w:spacing w:val="-15"/>
        </w:rPr>
        <w:t xml:space="preserve"> </w:t>
      </w:r>
      <w:r w:rsidR="00C9320D">
        <w:t>l’outil</w:t>
      </w:r>
      <w:r w:rsidR="00C9320D">
        <w:rPr>
          <w:spacing w:val="-10"/>
        </w:rPr>
        <w:t xml:space="preserve"> </w:t>
      </w:r>
      <w:r w:rsidR="00C9320D">
        <w:t>de</w:t>
      </w:r>
      <w:r w:rsidR="00C9320D">
        <w:rPr>
          <w:spacing w:val="-12"/>
        </w:rPr>
        <w:t xml:space="preserve"> </w:t>
      </w:r>
      <w:r w:rsidR="00C9320D">
        <w:t>contrôle</w:t>
      </w:r>
      <w:r w:rsidR="00C9320D">
        <w:rPr>
          <w:spacing w:val="-12"/>
        </w:rPr>
        <w:t xml:space="preserve"> </w:t>
      </w:r>
      <w:r w:rsidR="00C9320D">
        <w:t>DSN-VAL</w:t>
      </w:r>
      <w:r w:rsidR="00C9320D">
        <w:rPr>
          <w:spacing w:val="-11"/>
        </w:rPr>
        <w:t xml:space="preserve"> </w:t>
      </w:r>
      <w:r w:rsidR="00C9320D">
        <w:t>et</w:t>
      </w:r>
      <w:r w:rsidR="00C9320D">
        <w:rPr>
          <w:spacing w:val="-10"/>
        </w:rPr>
        <w:t xml:space="preserve"> </w:t>
      </w:r>
      <w:r w:rsidR="00C9320D">
        <w:t>des</w:t>
      </w:r>
      <w:r w:rsidR="00C9320D">
        <w:rPr>
          <w:spacing w:val="-8"/>
        </w:rPr>
        <w:t xml:space="preserve"> </w:t>
      </w:r>
      <w:r w:rsidR="00C9320D">
        <w:t>dépôts</w:t>
      </w:r>
      <w:r w:rsidR="00C9320D">
        <w:rPr>
          <w:spacing w:val="-7"/>
        </w:rPr>
        <w:t xml:space="preserve"> </w:t>
      </w:r>
      <w:r w:rsidR="00C9320D">
        <w:t>en</w:t>
      </w:r>
      <w:r w:rsidR="00C9320D">
        <w:rPr>
          <w:spacing w:val="-8"/>
        </w:rPr>
        <w:t xml:space="preserve"> </w:t>
      </w:r>
      <w:r w:rsidR="00C9320D">
        <w:t>mode</w:t>
      </w:r>
      <w:r w:rsidR="00C9320D">
        <w:rPr>
          <w:spacing w:val="-5"/>
        </w:rPr>
        <w:t xml:space="preserve"> </w:t>
      </w:r>
      <w:r w:rsidR="00C9320D">
        <w:t>test</w:t>
      </w:r>
      <w:r w:rsidR="00C9320D">
        <w:rPr>
          <w:spacing w:val="-8"/>
        </w:rPr>
        <w:t xml:space="preserve"> </w:t>
      </w:r>
      <w:r w:rsidR="00C9320D">
        <w:t>pour</w:t>
      </w:r>
      <w:r w:rsidR="00C9320D">
        <w:rPr>
          <w:spacing w:val="-8"/>
        </w:rPr>
        <w:t xml:space="preserve"> </w:t>
      </w:r>
      <w:r w:rsidR="00C9320D">
        <w:t>fiabiliser</w:t>
      </w:r>
      <w:r w:rsidR="00C9320D">
        <w:rPr>
          <w:spacing w:val="-8"/>
        </w:rPr>
        <w:t xml:space="preserve"> </w:t>
      </w:r>
      <w:r w:rsidR="00C9320D">
        <w:t>la</w:t>
      </w:r>
      <w:r w:rsidR="00C9320D">
        <w:rPr>
          <w:spacing w:val="-8"/>
        </w:rPr>
        <w:t xml:space="preserve"> </w:t>
      </w:r>
      <w:r w:rsidR="00C9320D">
        <w:t>qualité</w:t>
      </w:r>
      <w:r w:rsidR="00C9320D">
        <w:rPr>
          <w:spacing w:val="-6"/>
        </w:rPr>
        <w:t xml:space="preserve"> </w:t>
      </w:r>
      <w:r w:rsidR="00C9320D">
        <w:t>des</w:t>
      </w:r>
      <w:r w:rsidR="00C9320D">
        <w:rPr>
          <w:spacing w:val="-7"/>
        </w:rPr>
        <w:t xml:space="preserve"> </w:t>
      </w:r>
      <w:r w:rsidR="00C9320D">
        <w:t>DSN</w:t>
      </w:r>
      <w:r w:rsidR="00C9320D">
        <w:rPr>
          <w:spacing w:val="-10"/>
        </w:rPr>
        <w:t xml:space="preserve"> </w:t>
      </w:r>
      <w:r w:rsidR="00C9320D">
        <w:t>intégrant des rubriques relatives à la population</w:t>
      </w:r>
      <w:r w:rsidR="00C9320D">
        <w:rPr>
          <w:spacing w:val="-5"/>
        </w:rPr>
        <w:t xml:space="preserve"> </w:t>
      </w:r>
      <w:r w:rsidR="00C9320D">
        <w:t>intermittents/expatriés</w:t>
      </w:r>
    </w:p>
    <w:p w14:paraId="55F52552" w14:textId="77777777" w:rsidR="0096096E" w:rsidRDefault="00C9320D">
      <w:pPr>
        <w:pStyle w:val="Corpsdetexte"/>
        <w:spacing w:before="160" w:line="276" w:lineRule="auto"/>
        <w:ind w:left="516" w:right="212"/>
        <w:jc w:val="both"/>
      </w:pPr>
      <w:r>
        <w:t>L’ensemble des fonctionnalités DSN seront opérationnelles : dépôt en mode Upload et en API, contrôles du SI DSN et retours (CCO/BAN, BIS, CRM) mis à disposition sur le tableau de bord (et remontés automatiquement en API).</w:t>
      </w:r>
    </w:p>
    <w:p w14:paraId="38A591B5" w14:textId="77777777" w:rsidR="0096096E" w:rsidRDefault="0096096E">
      <w:pPr>
        <w:spacing w:line="276" w:lineRule="auto"/>
        <w:jc w:val="both"/>
        <w:sectPr w:rsidR="0096096E">
          <w:pgSz w:w="11910" w:h="16840"/>
          <w:pgMar w:top="1580" w:right="1200" w:bottom="1200" w:left="900" w:header="0" w:footer="920" w:gutter="0"/>
          <w:cols w:space="720"/>
        </w:sectPr>
      </w:pPr>
    </w:p>
    <w:p w14:paraId="42D39B34" w14:textId="77777777" w:rsidR="0096096E" w:rsidRDefault="0096096E">
      <w:pPr>
        <w:pStyle w:val="Corpsdetexte"/>
        <w:spacing w:before="2"/>
        <w:rPr>
          <w:sz w:val="12"/>
        </w:rPr>
      </w:pPr>
    </w:p>
    <w:p w14:paraId="4AF5FA8C" w14:textId="77777777" w:rsidR="0096096E" w:rsidRDefault="009E37C1">
      <w:pPr>
        <w:pStyle w:val="Corpsdetexte"/>
        <w:ind w:left="965"/>
        <w:rPr>
          <w:sz w:val="20"/>
        </w:rPr>
      </w:pPr>
      <w:r>
        <w:rPr>
          <w:noProof/>
          <w:sz w:val="20"/>
          <w:lang w:eastAsia="fr-FR"/>
        </w:rPr>
        <mc:AlternateContent>
          <mc:Choice Requires="wps">
            <w:drawing>
              <wp:inline distT="0" distB="0" distL="0" distR="0" wp14:anchorId="21C5935F" wp14:editId="33B361B4">
                <wp:extent cx="5194935" cy="1434465"/>
                <wp:effectExtent l="12700" t="11430" r="12065" b="1143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1434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46E748" w14:textId="77777777" w:rsidR="0096096E" w:rsidRDefault="0096096E">
                            <w:pPr>
                              <w:pStyle w:val="Corpsdetexte"/>
                              <w:spacing w:before="1"/>
                              <w:rPr>
                                <w:sz w:val="27"/>
                              </w:rPr>
                            </w:pPr>
                          </w:p>
                          <w:p w14:paraId="3E23A9BF" w14:textId="77777777" w:rsidR="0096096E" w:rsidRDefault="00C9320D">
                            <w:pPr>
                              <w:pStyle w:val="Corpsdetexte"/>
                              <w:spacing w:line="276" w:lineRule="auto"/>
                              <w:ind w:left="107" w:right="61"/>
                            </w:pPr>
                            <w:r>
                              <w:rPr>
                                <w:b/>
                                <w:color w:val="000009"/>
                              </w:rPr>
                              <w:t xml:space="preserve">Rappel </w:t>
                            </w:r>
                            <w:r>
                              <w:rPr>
                                <w:color w:val="000009"/>
                              </w:rPr>
                              <w:t>: Plusieurs dispositifs sont mis à disposition afin de vérifier la conformité des DSN à la norme avant de les envoyer à la plateforme de test :</w:t>
                            </w:r>
                          </w:p>
                          <w:p w14:paraId="7933D023" w14:textId="77777777" w:rsidR="0096096E" w:rsidRDefault="00C9320D">
                            <w:pPr>
                              <w:pStyle w:val="Corpsdetexte"/>
                              <w:spacing w:before="23" w:line="273" w:lineRule="auto"/>
                              <w:ind w:left="107" w:right="61"/>
                            </w:pPr>
                            <w:r>
                              <w:rPr>
                                <w:rFonts w:ascii="Times New Roman" w:hAnsi="Times New Roman"/>
                                <w:spacing w:val="-56"/>
                                <w:u w:val="single"/>
                              </w:rPr>
                              <w:t xml:space="preserve"> </w:t>
                            </w:r>
                            <w:r>
                              <w:rPr>
                                <w:u w:val="single"/>
                              </w:rPr>
                              <w:t>L’outil de contrôle DSN-VAL</w:t>
                            </w:r>
                            <w:r>
                              <w:t xml:space="preserve"> </w:t>
                            </w:r>
                            <w:r>
                              <w:rPr>
                                <w:color w:val="000009"/>
                              </w:rPr>
                              <w:t>permet aux déclarants de tester gratuitement en local le contenu d’une déclaration.</w:t>
                            </w:r>
                          </w:p>
                          <w:p w14:paraId="53C4C10E" w14:textId="77777777" w:rsidR="0096096E" w:rsidRDefault="00C9320D">
                            <w:pPr>
                              <w:pStyle w:val="Corpsdetexte"/>
                              <w:spacing w:before="26" w:line="276" w:lineRule="auto"/>
                              <w:ind w:left="107"/>
                            </w:pPr>
                            <w:r>
                              <w:rPr>
                                <w:u w:val="single"/>
                              </w:rPr>
                              <w:t>La brique de contrôle</w:t>
                            </w:r>
                            <w:r>
                              <w:t xml:space="preserve"> </w:t>
                            </w:r>
                            <w:r>
                              <w:rPr>
                                <w:color w:val="000009"/>
                              </w:rPr>
                              <w:t>peut être intégrée directement dans le logiciel de paie sous réserve de la signature d’un protocole entre le GIP-MDS et l’éditeur.</w:t>
                            </w:r>
                          </w:p>
                        </w:txbxContent>
                      </wps:txbx>
                      <wps:bodyPr rot="0" vert="horz" wrap="square" lIns="0" tIns="0" rIns="0" bIns="0" anchor="t" anchorCtr="0" upright="1">
                        <a:noAutofit/>
                      </wps:bodyPr>
                    </wps:wsp>
                  </a:graphicData>
                </a:graphic>
              </wp:inline>
            </w:drawing>
          </mc:Choice>
          <mc:Fallback>
            <w:pict>
              <v:shape w14:anchorId="21C5935F" id="Text Box 7" o:spid="_x0000_s1031" type="#_x0000_t202" style="width:409.05pt;height:1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XYiAIAACEFAAAOAAAAZHJzL2Uyb0RvYy54bWysVG1v2yAQ/j5p/wHxPbXdOGli1am6OJkm&#10;dS9Sux9AAMdoGBiQ2N20/74Dx2m7fpmm+QM+m7uHe+6e4/qmbyU6cuuEViXOLlKMuKKaCbUv8deH&#10;7WSBkfNEMSK14iV+5A7frN6+ue5MwS91oyXjFgGIckVnStx4b4okcbThLXEX2nAFm7W2LfHwafcJ&#10;s6QD9FYml2k6TzptmbGacufgbzVs4lXEr2tO/ee6dtwjWWLIzcfVxnUX1mR1TYq9JaYR9JQG+Ycs&#10;WiIUHHqGqogn6GDFK6hWUKudrv0F1W2i61pQHjkAmyz9g819QwyPXKA4zpzL5P4fLP10/GKRYNC7&#10;HCNFWujRA+89eqd7dBXK0xlXgNe9AT/fw29wjVSdudP0m0NKrxui9vzWWt01nDBILwuRybPQAccF&#10;kF33UTM4hhy8jkB9bdtQO6gGAnRo0+O5NSEVCj9n2TJfTmcYUdjL8mmez2fxDFKM4cY6/57rFgWj&#10;xBZ6H+HJ8c75kA4pRpdwmtJbIWXsv1SoK/E8Xc4HYloKFjaDm7P73VpadCRBQfE5neueuwXkirhm&#10;8ItbwY0UrfAgcCnaEi/O0aQIddooFl08EXKwIUWpQhTQhqRP1iCkn8t0uVlsFvkkv5xvJnlaVZPb&#10;7TqfzLfZ1ayaVut1lf0KBLK8aARjXAUOo6iz/O9EcxqvQY5nWb/g+qIk2/i8LknyMo1YfmA1viO7&#10;KJCgiUEdvt/1UYrTABfEs9PsERRj9TC3cM+A0Wj7A6MOZrbE7vuBWI6R/KBAdWHAR8OOxm40iKIQ&#10;WmKP0WCu/XARHIwV+waQB10rfQvKrEXUzFMWJz3DHEYOpzsjDPrz7+j1dLOtfgMAAP//AwBQSwME&#10;FAAGAAgAAAAhAJGzUgXaAAAABQEAAA8AAABkcnMvZG93bnJldi54bWxMj8FOhEAQRO8m/sOkTby5&#10;AyQYRJqNMbsXDyas+wG9TAso00OY2QX/3tGLXjqpVKXqdbVd7aguPPvBCUK6SUCxtM4M0iEc3/Z3&#10;BSgfSAyNThjhiz1s6+urikrjFmn4cgidiiXiS0LoQ5hKrX3bsyW/cRNL9N7dbClEOXfazLTEcjvq&#10;LEnutaVB4kJPEz/33H4ezhaBm4/BuX2xNFPoji9+l+e71xzx9mZ9egQVeA1/YfjBj+hQR6aTO4vx&#10;akSIj4TfG70iLVJQJ4Qsyx9A15X+T19/AwAA//8DAFBLAQItABQABgAIAAAAIQC2gziS/gAAAOEB&#10;AAATAAAAAAAAAAAAAAAAAAAAAABbQ29udGVudF9UeXBlc10ueG1sUEsBAi0AFAAGAAgAAAAhADj9&#10;If/WAAAAlAEAAAsAAAAAAAAAAAAAAAAALwEAAF9yZWxzLy5yZWxzUEsBAi0AFAAGAAgAAAAhAKc+&#10;hdiIAgAAIQUAAA4AAAAAAAAAAAAAAAAALgIAAGRycy9lMm9Eb2MueG1sUEsBAi0AFAAGAAgAAAAh&#10;AJGzUgXaAAAABQEAAA8AAAAAAAAAAAAAAAAA4gQAAGRycy9kb3ducmV2LnhtbFBLBQYAAAAABAAE&#10;APMAAADpBQAAAAA=&#10;" filled="f" strokeweight=".48pt">
                <v:textbox inset="0,0,0,0">
                  <w:txbxContent>
                    <w:p w14:paraId="5F46E748" w14:textId="77777777" w:rsidR="0096096E" w:rsidRDefault="0096096E">
                      <w:pPr>
                        <w:pStyle w:val="Corpsdetexte"/>
                        <w:spacing w:before="1"/>
                        <w:rPr>
                          <w:sz w:val="27"/>
                        </w:rPr>
                      </w:pPr>
                    </w:p>
                    <w:p w14:paraId="3E23A9BF" w14:textId="77777777" w:rsidR="0096096E" w:rsidRDefault="00C9320D">
                      <w:pPr>
                        <w:pStyle w:val="Corpsdetexte"/>
                        <w:spacing w:line="276" w:lineRule="auto"/>
                        <w:ind w:left="107" w:right="61"/>
                      </w:pPr>
                      <w:r>
                        <w:rPr>
                          <w:b/>
                          <w:color w:val="000009"/>
                        </w:rPr>
                        <w:t xml:space="preserve">Rappel </w:t>
                      </w:r>
                      <w:r>
                        <w:rPr>
                          <w:color w:val="000009"/>
                        </w:rPr>
                        <w:t>: Plusieurs dispositifs sont mis à disposition afin de vérifier la conformité des DSN à la norme avant de les envoyer à la plateforme de test :</w:t>
                      </w:r>
                    </w:p>
                    <w:p w14:paraId="7933D023" w14:textId="77777777" w:rsidR="0096096E" w:rsidRDefault="00C9320D">
                      <w:pPr>
                        <w:pStyle w:val="Corpsdetexte"/>
                        <w:spacing w:before="23" w:line="273" w:lineRule="auto"/>
                        <w:ind w:left="107" w:right="61"/>
                      </w:pPr>
                      <w:r>
                        <w:rPr>
                          <w:rFonts w:ascii="Times New Roman" w:hAnsi="Times New Roman"/>
                          <w:spacing w:val="-56"/>
                          <w:u w:val="single"/>
                        </w:rPr>
                        <w:t xml:space="preserve"> </w:t>
                      </w:r>
                      <w:r>
                        <w:rPr>
                          <w:u w:val="single"/>
                        </w:rPr>
                        <w:t>L’outil de contrôle DSN-VAL</w:t>
                      </w:r>
                      <w:r>
                        <w:t xml:space="preserve"> </w:t>
                      </w:r>
                      <w:r>
                        <w:rPr>
                          <w:color w:val="000009"/>
                        </w:rPr>
                        <w:t>permet aux déclarants de tester gratuitement en local le contenu d’une déclaration.</w:t>
                      </w:r>
                    </w:p>
                    <w:p w14:paraId="53C4C10E" w14:textId="77777777" w:rsidR="0096096E" w:rsidRDefault="00C9320D">
                      <w:pPr>
                        <w:pStyle w:val="Corpsdetexte"/>
                        <w:spacing w:before="26" w:line="276" w:lineRule="auto"/>
                        <w:ind w:left="107"/>
                      </w:pPr>
                      <w:r>
                        <w:rPr>
                          <w:u w:val="single"/>
                        </w:rPr>
                        <w:t>La brique de contrôle</w:t>
                      </w:r>
                      <w:r>
                        <w:t xml:space="preserve"> </w:t>
                      </w:r>
                      <w:r>
                        <w:rPr>
                          <w:color w:val="000009"/>
                        </w:rPr>
                        <w:t>peut être intégrée directement dans le logiciel de paie sous réserve de la signature d’un protocole entre le GIP-MDS et l’éditeur.</w:t>
                      </w:r>
                    </w:p>
                  </w:txbxContent>
                </v:textbox>
                <w10:anchorlock/>
              </v:shape>
            </w:pict>
          </mc:Fallback>
        </mc:AlternateContent>
      </w:r>
    </w:p>
    <w:p w14:paraId="5999B2D6" w14:textId="77777777" w:rsidR="0096096E" w:rsidRDefault="0096096E">
      <w:pPr>
        <w:pStyle w:val="Corpsdetexte"/>
        <w:spacing w:before="2"/>
        <w:rPr>
          <w:sz w:val="21"/>
        </w:rPr>
      </w:pPr>
    </w:p>
    <w:p w14:paraId="786E9DBF" w14:textId="77777777" w:rsidR="0096096E" w:rsidRDefault="00C9320D">
      <w:pPr>
        <w:pStyle w:val="Corpsdetexte"/>
        <w:spacing w:before="57" w:line="276" w:lineRule="auto"/>
        <w:ind w:left="516" w:right="209"/>
        <w:jc w:val="both"/>
      </w:pPr>
      <w:r>
        <w:rPr>
          <w:color w:val="000009"/>
        </w:rPr>
        <w:t>Pour</w:t>
      </w:r>
      <w:r>
        <w:rPr>
          <w:color w:val="000009"/>
          <w:spacing w:val="-3"/>
        </w:rPr>
        <w:t xml:space="preserve"> </w:t>
      </w:r>
      <w:r>
        <w:rPr>
          <w:color w:val="000009"/>
        </w:rPr>
        <w:t>que</w:t>
      </w:r>
      <w:r>
        <w:rPr>
          <w:color w:val="000009"/>
          <w:spacing w:val="-3"/>
        </w:rPr>
        <w:t xml:space="preserve"> </w:t>
      </w:r>
      <w:r>
        <w:rPr>
          <w:color w:val="000009"/>
        </w:rPr>
        <w:t>les</w:t>
      </w:r>
      <w:r>
        <w:rPr>
          <w:color w:val="000009"/>
          <w:spacing w:val="-5"/>
        </w:rPr>
        <w:t xml:space="preserve"> </w:t>
      </w:r>
      <w:r>
        <w:rPr>
          <w:color w:val="000009"/>
        </w:rPr>
        <w:t>tests</w:t>
      </w:r>
      <w:r>
        <w:rPr>
          <w:color w:val="000009"/>
          <w:spacing w:val="-3"/>
        </w:rPr>
        <w:t xml:space="preserve"> </w:t>
      </w:r>
      <w:r>
        <w:rPr>
          <w:color w:val="000009"/>
        </w:rPr>
        <w:t>réalisés</w:t>
      </w:r>
      <w:r>
        <w:rPr>
          <w:color w:val="000009"/>
          <w:spacing w:val="-3"/>
        </w:rPr>
        <w:t xml:space="preserve"> </w:t>
      </w:r>
      <w:r>
        <w:rPr>
          <w:color w:val="000009"/>
        </w:rPr>
        <w:t>durant</w:t>
      </w:r>
      <w:r>
        <w:rPr>
          <w:color w:val="000009"/>
          <w:spacing w:val="-3"/>
        </w:rPr>
        <w:t xml:space="preserve"> </w:t>
      </w:r>
      <w:r>
        <w:rPr>
          <w:color w:val="000009"/>
        </w:rPr>
        <w:t>le</w:t>
      </w:r>
      <w:r>
        <w:rPr>
          <w:color w:val="000009"/>
          <w:spacing w:val="-3"/>
        </w:rPr>
        <w:t xml:space="preserve"> </w:t>
      </w:r>
      <w:r>
        <w:rPr>
          <w:color w:val="000009"/>
        </w:rPr>
        <w:t>pilote</w:t>
      </w:r>
      <w:r>
        <w:rPr>
          <w:color w:val="000009"/>
          <w:spacing w:val="-3"/>
        </w:rPr>
        <w:t xml:space="preserve"> </w:t>
      </w:r>
      <w:r>
        <w:rPr>
          <w:color w:val="000009"/>
        </w:rPr>
        <w:t>soient</w:t>
      </w:r>
      <w:r>
        <w:rPr>
          <w:color w:val="000009"/>
          <w:spacing w:val="-3"/>
        </w:rPr>
        <w:t xml:space="preserve"> </w:t>
      </w:r>
      <w:r>
        <w:rPr>
          <w:color w:val="000009"/>
        </w:rPr>
        <w:t>considérés</w:t>
      </w:r>
      <w:r>
        <w:rPr>
          <w:color w:val="000009"/>
          <w:spacing w:val="-3"/>
        </w:rPr>
        <w:t xml:space="preserve"> </w:t>
      </w:r>
      <w:r>
        <w:rPr>
          <w:color w:val="000009"/>
        </w:rPr>
        <w:t>comme</w:t>
      </w:r>
      <w:r>
        <w:rPr>
          <w:color w:val="000009"/>
          <w:spacing w:val="-3"/>
        </w:rPr>
        <w:t xml:space="preserve"> </w:t>
      </w:r>
      <w:r>
        <w:rPr>
          <w:color w:val="000009"/>
        </w:rPr>
        <w:t>représentatifs,</w:t>
      </w:r>
      <w:r>
        <w:rPr>
          <w:color w:val="000009"/>
          <w:spacing w:val="-3"/>
        </w:rPr>
        <w:t xml:space="preserve"> </w:t>
      </w:r>
      <w:r>
        <w:rPr>
          <w:color w:val="000009"/>
        </w:rPr>
        <w:t>il</w:t>
      </w:r>
      <w:r>
        <w:rPr>
          <w:color w:val="000009"/>
          <w:spacing w:val="-4"/>
        </w:rPr>
        <w:t xml:space="preserve"> </w:t>
      </w:r>
      <w:r>
        <w:rPr>
          <w:color w:val="000009"/>
        </w:rPr>
        <w:t>est</w:t>
      </w:r>
      <w:r>
        <w:rPr>
          <w:color w:val="000009"/>
          <w:spacing w:val="-3"/>
        </w:rPr>
        <w:t xml:space="preserve"> </w:t>
      </w:r>
      <w:r>
        <w:rPr>
          <w:color w:val="000009"/>
        </w:rPr>
        <w:t>conseillé</w:t>
      </w:r>
      <w:r>
        <w:rPr>
          <w:color w:val="000009"/>
          <w:spacing w:val="-3"/>
        </w:rPr>
        <w:t xml:space="preserve"> </w:t>
      </w:r>
      <w:r>
        <w:rPr>
          <w:color w:val="000009"/>
        </w:rPr>
        <w:t>aux déclarants d’enchaîner à minima 3 déclarations successives (exemple : mois principaux déclarés de novembre</w:t>
      </w:r>
      <w:r>
        <w:rPr>
          <w:color w:val="000009"/>
          <w:spacing w:val="-11"/>
        </w:rPr>
        <w:t xml:space="preserve"> </w:t>
      </w:r>
      <w:r>
        <w:rPr>
          <w:color w:val="000009"/>
        </w:rPr>
        <w:t>et</w:t>
      </w:r>
      <w:r>
        <w:rPr>
          <w:color w:val="000009"/>
          <w:spacing w:val="-12"/>
        </w:rPr>
        <w:t xml:space="preserve"> </w:t>
      </w:r>
      <w:r>
        <w:rPr>
          <w:color w:val="000009"/>
        </w:rPr>
        <w:t>décembre</w:t>
      </w:r>
      <w:r>
        <w:rPr>
          <w:color w:val="000009"/>
          <w:spacing w:val="-12"/>
        </w:rPr>
        <w:t xml:space="preserve"> </w:t>
      </w:r>
      <w:r>
        <w:rPr>
          <w:color w:val="000009"/>
        </w:rPr>
        <w:t>2020)</w:t>
      </w:r>
      <w:r>
        <w:rPr>
          <w:color w:val="000009"/>
          <w:spacing w:val="-13"/>
        </w:rPr>
        <w:t xml:space="preserve"> </w:t>
      </w:r>
      <w:r>
        <w:rPr>
          <w:color w:val="000009"/>
        </w:rPr>
        <w:t>afin</w:t>
      </w:r>
      <w:r>
        <w:rPr>
          <w:color w:val="000009"/>
          <w:spacing w:val="-11"/>
        </w:rPr>
        <w:t xml:space="preserve"> </w:t>
      </w:r>
      <w:r>
        <w:rPr>
          <w:color w:val="000009"/>
        </w:rPr>
        <w:t>de</w:t>
      </w:r>
      <w:r>
        <w:rPr>
          <w:color w:val="000009"/>
          <w:spacing w:val="-12"/>
        </w:rPr>
        <w:t xml:space="preserve"> </w:t>
      </w:r>
      <w:r>
        <w:rPr>
          <w:color w:val="000009"/>
        </w:rPr>
        <w:t>tester</w:t>
      </w:r>
      <w:r>
        <w:rPr>
          <w:color w:val="000009"/>
          <w:spacing w:val="-10"/>
        </w:rPr>
        <w:t xml:space="preserve"> </w:t>
      </w:r>
      <w:r>
        <w:rPr>
          <w:color w:val="000009"/>
        </w:rPr>
        <w:t>les</w:t>
      </w:r>
      <w:r>
        <w:rPr>
          <w:color w:val="000009"/>
          <w:spacing w:val="-12"/>
        </w:rPr>
        <w:t xml:space="preserve"> </w:t>
      </w:r>
      <w:r>
        <w:rPr>
          <w:color w:val="000009"/>
        </w:rPr>
        <w:t>mécanismes</w:t>
      </w:r>
      <w:r>
        <w:rPr>
          <w:color w:val="000009"/>
          <w:spacing w:val="-12"/>
        </w:rPr>
        <w:t xml:space="preserve"> </w:t>
      </w:r>
      <w:r>
        <w:rPr>
          <w:color w:val="000009"/>
        </w:rPr>
        <w:t>de</w:t>
      </w:r>
      <w:r>
        <w:rPr>
          <w:color w:val="000009"/>
          <w:spacing w:val="-10"/>
        </w:rPr>
        <w:t xml:space="preserve"> </w:t>
      </w:r>
      <w:r>
        <w:rPr>
          <w:color w:val="000009"/>
        </w:rPr>
        <w:t>corrections.</w:t>
      </w:r>
      <w:r>
        <w:rPr>
          <w:color w:val="000009"/>
          <w:spacing w:val="-13"/>
        </w:rPr>
        <w:t xml:space="preserve"> </w:t>
      </w:r>
      <w:r>
        <w:rPr>
          <w:color w:val="000009"/>
        </w:rPr>
        <w:t>Des</w:t>
      </w:r>
      <w:r>
        <w:rPr>
          <w:color w:val="000009"/>
          <w:spacing w:val="-10"/>
        </w:rPr>
        <w:t xml:space="preserve"> </w:t>
      </w:r>
      <w:r>
        <w:rPr>
          <w:color w:val="000009"/>
        </w:rPr>
        <w:t>retours</w:t>
      </w:r>
      <w:r>
        <w:rPr>
          <w:color w:val="000009"/>
          <w:spacing w:val="-13"/>
        </w:rPr>
        <w:t xml:space="preserve"> </w:t>
      </w:r>
      <w:r>
        <w:rPr>
          <w:color w:val="000009"/>
        </w:rPr>
        <w:t>de</w:t>
      </w:r>
      <w:r>
        <w:rPr>
          <w:color w:val="000009"/>
          <w:spacing w:val="-10"/>
        </w:rPr>
        <w:t xml:space="preserve"> </w:t>
      </w:r>
      <w:r>
        <w:rPr>
          <w:color w:val="000009"/>
        </w:rPr>
        <w:t>pôle</w:t>
      </w:r>
      <w:r>
        <w:rPr>
          <w:color w:val="000009"/>
          <w:spacing w:val="-13"/>
        </w:rPr>
        <w:t xml:space="preserve"> </w:t>
      </w:r>
      <w:r>
        <w:rPr>
          <w:color w:val="000009"/>
        </w:rPr>
        <w:t>emploi indiqueront aux participants si les tests sont concluants et s’il y a ou non nécessité de poursuivre les dépôts.</w:t>
      </w:r>
    </w:p>
    <w:p w14:paraId="46A698B4" w14:textId="77777777" w:rsidR="0096096E" w:rsidRDefault="0096096E">
      <w:pPr>
        <w:pStyle w:val="Corpsdetexte"/>
        <w:rPr>
          <w:sz w:val="29"/>
        </w:rPr>
      </w:pPr>
    </w:p>
    <w:p w14:paraId="003D1606" w14:textId="77777777" w:rsidR="0096096E" w:rsidRDefault="00C9320D">
      <w:pPr>
        <w:pStyle w:val="Corpsdetexte"/>
        <w:spacing w:line="276" w:lineRule="auto"/>
        <w:ind w:left="516" w:right="212"/>
        <w:jc w:val="both"/>
      </w:pPr>
      <w:r>
        <w:rPr>
          <w:color w:val="000009"/>
        </w:rPr>
        <w:t>Le</w:t>
      </w:r>
      <w:r>
        <w:rPr>
          <w:color w:val="000009"/>
          <w:spacing w:val="-12"/>
        </w:rPr>
        <w:t xml:space="preserve"> </w:t>
      </w:r>
      <w:r>
        <w:rPr>
          <w:color w:val="000009"/>
        </w:rPr>
        <w:t>recouvrement</w:t>
      </w:r>
      <w:r>
        <w:rPr>
          <w:color w:val="000009"/>
          <w:spacing w:val="-12"/>
        </w:rPr>
        <w:t xml:space="preserve"> </w:t>
      </w:r>
      <w:r>
        <w:rPr>
          <w:color w:val="000009"/>
        </w:rPr>
        <w:t>des</w:t>
      </w:r>
      <w:r>
        <w:rPr>
          <w:color w:val="000009"/>
          <w:spacing w:val="-11"/>
        </w:rPr>
        <w:t xml:space="preserve"> </w:t>
      </w:r>
      <w:r>
        <w:rPr>
          <w:color w:val="000009"/>
        </w:rPr>
        <w:t>cotisations</w:t>
      </w:r>
      <w:r>
        <w:rPr>
          <w:color w:val="000009"/>
          <w:spacing w:val="-13"/>
        </w:rPr>
        <w:t xml:space="preserve"> </w:t>
      </w:r>
      <w:r>
        <w:rPr>
          <w:color w:val="000009"/>
        </w:rPr>
        <w:t>pour</w:t>
      </w:r>
      <w:r>
        <w:rPr>
          <w:color w:val="000009"/>
          <w:spacing w:val="-13"/>
        </w:rPr>
        <w:t xml:space="preserve"> </w:t>
      </w:r>
      <w:r>
        <w:rPr>
          <w:color w:val="000009"/>
        </w:rPr>
        <w:t>les</w:t>
      </w:r>
      <w:r>
        <w:rPr>
          <w:color w:val="000009"/>
          <w:spacing w:val="-14"/>
        </w:rPr>
        <w:t xml:space="preserve"> </w:t>
      </w:r>
      <w:r>
        <w:rPr>
          <w:color w:val="000009"/>
        </w:rPr>
        <w:t>expatriés</w:t>
      </w:r>
      <w:r>
        <w:rPr>
          <w:color w:val="000009"/>
          <w:spacing w:val="-13"/>
        </w:rPr>
        <w:t xml:space="preserve"> </w:t>
      </w:r>
      <w:r>
        <w:rPr>
          <w:color w:val="000009"/>
        </w:rPr>
        <w:t>étant</w:t>
      </w:r>
      <w:r>
        <w:rPr>
          <w:color w:val="000009"/>
          <w:spacing w:val="-11"/>
        </w:rPr>
        <w:t xml:space="preserve"> </w:t>
      </w:r>
      <w:r>
        <w:rPr>
          <w:color w:val="000009"/>
        </w:rPr>
        <w:t>actuellement</w:t>
      </w:r>
      <w:r>
        <w:rPr>
          <w:color w:val="000009"/>
          <w:spacing w:val="-12"/>
        </w:rPr>
        <w:t xml:space="preserve"> </w:t>
      </w:r>
      <w:r>
        <w:rPr>
          <w:color w:val="000009"/>
        </w:rPr>
        <w:t>réalisé</w:t>
      </w:r>
      <w:r>
        <w:rPr>
          <w:color w:val="000009"/>
          <w:spacing w:val="-13"/>
        </w:rPr>
        <w:t xml:space="preserve"> </w:t>
      </w:r>
      <w:r>
        <w:rPr>
          <w:color w:val="000009"/>
        </w:rPr>
        <w:t>de</w:t>
      </w:r>
      <w:r>
        <w:rPr>
          <w:color w:val="000009"/>
          <w:spacing w:val="-14"/>
        </w:rPr>
        <w:t xml:space="preserve"> </w:t>
      </w:r>
      <w:r>
        <w:rPr>
          <w:color w:val="000009"/>
        </w:rPr>
        <w:t>manière</w:t>
      </w:r>
      <w:r>
        <w:rPr>
          <w:color w:val="000009"/>
          <w:spacing w:val="-15"/>
        </w:rPr>
        <w:t xml:space="preserve"> </w:t>
      </w:r>
      <w:r>
        <w:rPr>
          <w:color w:val="000009"/>
        </w:rPr>
        <w:t>trimestrielle, les</w:t>
      </w:r>
      <w:r>
        <w:rPr>
          <w:color w:val="000009"/>
          <w:spacing w:val="-4"/>
        </w:rPr>
        <w:t xml:space="preserve"> </w:t>
      </w:r>
      <w:r>
        <w:rPr>
          <w:color w:val="000009"/>
        </w:rPr>
        <w:t>déclarants</w:t>
      </w:r>
      <w:r>
        <w:rPr>
          <w:color w:val="000009"/>
          <w:spacing w:val="-3"/>
        </w:rPr>
        <w:t xml:space="preserve"> </w:t>
      </w:r>
      <w:r>
        <w:rPr>
          <w:color w:val="000009"/>
        </w:rPr>
        <w:t>qui</w:t>
      </w:r>
      <w:r>
        <w:rPr>
          <w:color w:val="000009"/>
          <w:spacing w:val="-3"/>
        </w:rPr>
        <w:t xml:space="preserve"> </w:t>
      </w:r>
      <w:r>
        <w:rPr>
          <w:color w:val="000009"/>
        </w:rPr>
        <w:t>le</w:t>
      </w:r>
      <w:r>
        <w:rPr>
          <w:color w:val="000009"/>
          <w:spacing w:val="-6"/>
        </w:rPr>
        <w:t xml:space="preserve"> </w:t>
      </w:r>
      <w:r>
        <w:rPr>
          <w:color w:val="000009"/>
        </w:rPr>
        <w:t>peuvent</w:t>
      </w:r>
      <w:r>
        <w:rPr>
          <w:color w:val="000009"/>
          <w:spacing w:val="-3"/>
        </w:rPr>
        <w:t xml:space="preserve"> </w:t>
      </w:r>
      <w:r>
        <w:rPr>
          <w:color w:val="000009"/>
        </w:rPr>
        <w:t>sont</w:t>
      </w:r>
      <w:r>
        <w:rPr>
          <w:color w:val="000009"/>
          <w:spacing w:val="-5"/>
        </w:rPr>
        <w:t xml:space="preserve"> </w:t>
      </w:r>
      <w:r>
        <w:rPr>
          <w:color w:val="000009"/>
        </w:rPr>
        <w:t>invités</w:t>
      </w:r>
      <w:r>
        <w:rPr>
          <w:color w:val="000009"/>
          <w:spacing w:val="-2"/>
        </w:rPr>
        <w:t xml:space="preserve"> </w:t>
      </w:r>
      <w:r>
        <w:rPr>
          <w:color w:val="000009"/>
        </w:rPr>
        <w:t>à</w:t>
      </w:r>
      <w:r>
        <w:rPr>
          <w:color w:val="000009"/>
          <w:spacing w:val="-6"/>
        </w:rPr>
        <w:t xml:space="preserve"> </w:t>
      </w:r>
      <w:r>
        <w:rPr>
          <w:color w:val="000009"/>
        </w:rPr>
        <w:t>effectuer</w:t>
      </w:r>
      <w:r>
        <w:rPr>
          <w:color w:val="000009"/>
          <w:spacing w:val="-5"/>
        </w:rPr>
        <w:t xml:space="preserve"> </w:t>
      </w:r>
      <w:r>
        <w:rPr>
          <w:color w:val="000009"/>
        </w:rPr>
        <w:t>les</w:t>
      </w:r>
      <w:r>
        <w:rPr>
          <w:color w:val="000009"/>
          <w:spacing w:val="-2"/>
        </w:rPr>
        <w:t xml:space="preserve"> </w:t>
      </w:r>
      <w:r>
        <w:rPr>
          <w:color w:val="000009"/>
        </w:rPr>
        <w:t>dépôts</w:t>
      </w:r>
      <w:r>
        <w:rPr>
          <w:color w:val="000009"/>
          <w:spacing w:val="-3"/>
        </w:rPr>
        <w:t xml:space="preserve"> </w:t>
      </w:r>
      <w:r>
        <w:rPr>
          <w:color w:val="000009"/>
        </w:rPr>
        <w:t>des</w:t>
      </w:r>
      <w:r>
        <w:rPr>
          <w:color w:val="000009"/>
          <w:spacing w:val="-5"/>
        </w:rPr>
        <w:t xml:space="preserve"> </w:t>
      </w:r>
      <w:r>
        <w:rPr>
          <w:color w:val="000009"/>
        </w:rPr>
        <w:t>DSN</w:t>
      </w:r>
      <w:r>
        <w:rPr>
          <w:color w:val="000009"/>
          <w:spacing w:val="-5"/>
        </w:rPr>
        <w:t xml:space="preserve"> </w:t>
      </w:r>
      <w:r>
        <w:rPr>
          <w:color w:val="000009"/>
        </w:rPr>
        <w:t>des</w:t>
      </w:r>
      <w:r>
        <w:rPr>
          <w:color w:val="000009"/>
          <w:spacing w:val="-5"/>
        </w:rPr>
        <w:t xml:space="preserve"> </w:t>
      </w:r>
      <w:r>
        <w:rPr>
          <w:color w:val="000009"/>
        </w:rPr>
        <w:t>MPD</w:t>
      </w:r>
      <w:r>
        <w:rPr>
          <w:color w:val="000009"/>
          <w:spacing w:val="-2"/>
        </w:rPr>
        <w:t xml:space="preserve"> </w:t>
      </w:r>
      <w:r>
        <w:rPr>
          <w:color w:val="000009"/>
        </w:rPr>
        <w:t>de</w:t>
      </w:r>
      <w:r>
        <w:rPr>
          <w:color w:val="000009"/>
          <w:spacing w:val="-5"/>
        </w:rPr>
        <w:t xml:space="preserve"> </w:t>
      </w:r>
      <w:r>
        <w:rPr>
          <w:color w:val="000009"/>
        </w:rPr>
        <w:t>janvier,</w:t>
      </w:r>
      <w:r>
        <w:rPr>
          <w:color w:val="000009"/>
          <w:spacing w:val="-3"/>
        </w:rPr>
        <w:t xml:space="preserve"> </w:t>
      </w:r>
      <w:r>
        <w:rPr>
          <w:color w:val="000009"/>
        </w:rPr>
        <w:t>février</w:t>
      </w:r>
      <w:r>
        <w:rPr>
          <w:color w:val="000009"/>
          <w:spacing w:val="-6"/>
        </w:rPr>
        <w:t xml:space="preserve"> </w:t>
      </w:r>
      <w:r>
        <w:rPr>
          <w:color w:val="000009"/>
        </w:rPr>
        <w:t xml:space="preserve">et mars 2021, de manière à ce que Pôle Emploi puisse ainsi plus facilement effectuer une comparaison entre les données déclarées en pilote et celles déclarées en production. </w:t>
      </w:r>
      <w:r>
        <w:rPr>
          <w:b/>
          <w:color w:val="000009"/>
        </w:rPr>
        <w:t>Ceci n’est pas un prérequis à la participation au pilote</w:t>
      </w:r>
      <w:r>
        <w:rPr>
          <w:color w:val="000009"/>
        </w:rPr>
        <w:t>, mais une sécurisation supplémentaire pour Pôle</w:t>
      </w:r>
      <w:r>
        <w:rPr>
          <w:color w:val="000009"/>
          <w:spacing w:val="-14"/>
        </w:rPr>
        <w:t xml:space="preserve"> </w:t>
      </w:r>
      <w:r>
        <w:rPr>
          <w:color w:val="000009"/>
        </w:rPr>
        <w:t>Emploi.</w:t>
      </w:r>
    </w:p>
    <w:p w14:paraId="4282957C" w14:textId="77777777" w:rsidR="0096096E" w:rsidRDefault="0096096E">
      <w:pPr>
        <w:pStyle w:val="Corpsdetexte"/>
        <w:spacing w:before="10"/>
        <w:rPr>
          <w:sz w:val="28"/>
        </w:rPr>
      </w:pPr>
    </w:p>
    <w:p w14:paraId="26AD7D75" w14:textId="77777777" w:rsidR="0096096E" w:rsidRDefault="00C9320D">
      <w:pPr>
        <w:pStyle w:val="Titre2"/>
        <w:numPr>
          <w:ilvl w:val="3"/>
          <w:numId w:val="6"/>
        </w:numPr>
        <w:tabs>
          <w:tab w:val="left" w:pos="2888"/>
        </w:tabs>
        <w:spacing w:before="1"/>
        <w:ind w:hanging="361"/>
      </w:pPr>
      <w:bookmarkStart w:id="8" w:name="_bookmark7"/>
      <w:bookmarkEnd w:id="8"/>
      <w:r>
        <w:rPr>
          <w:color w:val="4F81BB"/>
        </w:rPr>
        <w:t>La cinématique des</w:t>
      </w:r>
      <w:r>
        <w:rPr>
          <w:color w:val="4F81BB"/>
          <w:spacing w:val="-2"/>
        </w:rPr>
        <w:t xml:space="preserve"> </w:t>
      </w:r>
      <w:r>
        <w:rPr>
          <w:color w:val="4F81BB"/>
        </w:rPr>
        <w:t>dépôts</w:t>
      </w:r>
    </w:p>
    <w:p w14:paraId="68B2B756" w14:textId="77777777" w:rsidR="0096096E" w:rsidRDefault="0096096E">
      <w:pPr>
        <w:pStyle w:val="Corpsdetexte"/>
        <w:spacing w:before="1"/>
        <w:rPr>
          <w:b/>
          <w:sz w:val="27"/>
        </w:rPr>
      </w:pPr>
    </w:p>
    <w:p w14:paraId="2B30432C" w14:textId="77777777" w:rsidR="0096096E" w:rsidRDefault="00C9320D">
      <w:pPr>
        <w:pStyle w:val="Corpsdetexte"/>
        <w:spacing w:line="276" w:lineRule="auto"/>
        <w:ind w:left="516" w:right="212"/>
        <w:jc w:val="both"/>
      </w:pPr>
      <w:r>
        <w:rPr>
          <w:color w:val="000009"/>
        </w:rPr>
        <w:t>La cinématique des dépôts est la même dans le cadre du Pilote intermittents du spectacle &amp; salariés expatriés qu’en DSN sur la plateforme de production.</w:t>
      </w:r>
    </w:p>
    <w:p w14:paraId="758DBC28" w14:textId="77777777" w:rsidR="0096096E" w:rsidRDefault="0096096E">
      <w:pPr>
        <w:pStyle w:val="Corpsdetexte"/>
        <w:spacing w:before="10"/>
        <w:rPr>
          <w:sz w:val="28"/>
        </w:rPr>
      </w:pPr>
    </w:p>
    <w:p w14:paraId="59784E2E" w14:textId="77777777" w:rsidR="0096096E" w:rsidRDefault="00C9320D">
      <w:pPr>
        <w:pStyle w:val="Corpsdetexte"/>
        <w:ind w:left="516"/>
        <w:jc w:val="both"/>
      </w:pPr>
      <w:r>
        <w:rPr>
          <w:color w:val="000009"/>
        </w:rPr>
        <w:t>L'échéance d'exigibilité de la DSN pour le mois de paie M est fixée au plus tard 15 M+1.</w:t>
      </w:r>
    </w:p>
    <w:p w14:paraId="775C1A17" w14:textId="77777777" w:rsidR="0096096E" w:rsidRDefault="0096096E">
      <w:pPr>
        <w:pStyle w:val="Corpsdetexte"/>
        <w:spacing w:before="4"/>
        <w:rPr>
          <w:sz w:val="32"/>
        </w:rPr>
      </w:pPr>
    </w:p>
    <w:p w14:paraId="2361ED54" w14:textId="77777777" w:rsidR="0096096E" w:rsidRDefault="00C9320D">
      <w:pPr>
        <w:pStyle w:val="Titre2"/>
        <w:numPr>
          <w:ilvl w:val="3"/>
          <w:numId w:val="6"/>
        </w:numPr>
        <w:tabs>
          <w:tab w:val="left" w:pos="2888"/>
        </w:tabs>
        <w:ind w:hanging="361"/>
      </w:pPr>
      <w:bookmarkStart w:id="9" w:name="_bookmark8"/>
      <w:bookmarkEnd w:id="9"/>
      <w:r>
        <w:rPr>
          <w:color w:val="4F81BB"/>
        </w:rPr>
        <w:t>Réception des</w:t>
      </w:r>
      <w:r>
        <w:rPr>
          <w:color w:val="4F81BB"/>
          <w:spacing w:val="-2"/>
        </w:rPr>
        <w:t xml:space="preserve"> </w:t>
      </w:r>
      <w:r>
        <w:rPr>
          <w:color w:val="4F81BB"/>
        </w:rPr>
        <w:t>fichiers</w:t>
      </w:r>
    </w:p>
    <w:p w14:paraId="7EDA647D" w14:textId="77777777" w:rsidR="0096096E" w:rsidRDefault="0096096E">
      <w:pPr>
        <w:pStyle w:val="Corpsdetexte"/>
        <w:spacing w:before="1"/>
        <w:rPr>
          <w:b/>
          <w:sz w:val="27"/>
        </w:rPr>
      </w:pPr>
    </w:p>
    <w:p w14:paraId="1B4DF95D" w14:textId="77777777" w:rsidR="0096096E" w:rsidRDefault="00C9320D">
      <w:pPr>
        <w:pStyle w:val="Corpsdetexte"/>
        <w:spacing w:line="276" w:lineRule="auto"/>
        <w:ind w:left="516" w:right="211"/>
        <w:jc w:val="both"/>
      </w:pPr>
      <w:r>
        <w:rPr>
          <w:color w:val="000009"/>
        </w:rPr>
        <w:t>La phase pilote sera l’occasion de s’assurer du bon fonctionnement du système d’accusé de réception (AR). Ce dernier sera émis à réception, pour chaque déclaration, et fera l’objet d’une notification auprès du point de dépôt utilisé par le déclarant. C’est cette notification qui attestera de la bonne réception de la déclaration par la chaîne de traitement de pôle emploi. Dans le cas d’un dépôt de plusieurs DSN mensuelles dans un unique fichier, un accusé de réception sera produit pour chaque déclaration</w:t>
      </w:r>
      <w:r>
        <w:rPr>
          <w:color w:val="000009"/>
          <w:spacing w:val="-11"/>
        </w:rPr>
        <w:t xml:space="preserve"> </w:t>
      </w:r>
      <w:r>
        <w:rPr>
          <w:color w:val="000009"/>
        </w:rPr>
        <w:t>présente</w:t>
      </w:r>
      <w:r>
        <w:rPr>
          <w:color w:val="000009"/>
          <w:spacing w:val="-9"/>
        </w:rPr>
        <w:t xml:space="preserve"> </w:t>
      </w:r>
      <w:r>
        <w:rPr>
          <w:color w:val="000009"/>
        </w:rPr>
        <w:t>dans</w:t>
      </w:r>
      <w:r>
        <w:rPr>
          <w:color w:val="000009"/>
          <w:spacing w:val="-10"/>
        </w:rPr>
        <w:t xml:space="preserve"> </w:t>
      </w:r>
      <w:r>
        <w:rPr>
          <w:color w:val="000009"/>
        </w:rPr>
        <w:t>ce</w:t>
      </w:r>
      <w:r>
        <w:rPr>
          <w:color w:val="000009"/>
          <w:spacing w:val="-9"/>
        </w:rPr>
        <w:t xml:space="preserve"> </w:t>
      </w:r>
      <w:r>
        <w:rPr>
          <w:color w:val="000009"/>
        </w:rPr>
        <w:t>fichier.</w:t>
      </w:r>
      <w:r>
        <w:rPr>
          <w:color w:val="000009"/>
          <w:spacing w:val="-11"/>
        </w:rPr>
        <w:t xml:space="preserve"> </w:t>
      </w:r>
      <w:r>
        <w:rPr>
          <w:color w:val="000009"/>
        </w:rPr>
        <w:t>La</w:t>
      </w:r>
      <w:r>
        <w:rPr>
          <w:color w:val="000009"/>
          <w:spacing w:val="-10"/>
        </w:rPr>
        <w:t xml:space="preserve"> </w:t>
      </w:r>
      <w:r>
        <w:rPr>
          <w:color w:val="000009"/>
        </w:rPr>
        <w:t>notification</w:t>
      </w:r>
      <w:r>
        <w:rPr>
          <w:color w:val="000009"/>
          <w:spacing w:val="-10"/>
        </w:rPr>
        <w:t xml:space="preserve"> </w:t>
      </w:r>
      <w:r>
        <w:rPr>
          <w:color w:val="000009"/>
        </w:rPr>
        <w:t>de</w:t>
      </w:r>
      <w:r>
        <w:rPr>
          <w:color w:val="000009"/>
          <w:spacing w:val="-10"/>
        </w:rPr>
        <w:t xml:space="preserve"> </w:t>
      </w:r>
      <w:r>
        <w:rPr>
          <w:color w:val="000009"/>
        </w:rPr>
        <w:t>cet</w:t>
      </w:r>
      <w:r>
        <w:rPr>
          <w:color w:val="000009"/>
          <w:spacing w:val="-8"/>
        </w:rPr>
        <w:t xml:space="preserve"> </w:t>
      </w:r>
      <w:r>
        <w:rPr>
          <w:color w:val="000009"/>
        </w:rPr>
        <w:t>AR</w:t>
      </w:r>
      <w:r>
        <w:rPr>
          <w:color w:val="000009"/>
          <w:spacing w:val="-11"/>
        </w:rPr>
        <w:t xml:space="preserve"> </w:t>
      </w:r>
      <w:r>
        <w:rPr>
          <w:color w:val="000009"/>
        </w:rPr>
        <w:t>sera</w:t>
      </w:r>
      <w:r>
        <w:rPr>
          <w:color w:val="000009"/>
          <w:spacing w:val="-9"/>
        </w:rPr>
        <w:t xml:space="preserve"> </w:t>
      </w:r>
      <w:r>
        <w:rPr>
          <w:color w:val="000009"/>
        </w:rPr>
        <w:t>adressée</w:t>
      </w:r>
      <w:r>
        <w:rPr>
          <w:color w:val="000009"/>
          <w:spacing w:val="-10"/>
        </w:rPr>
        <w:t xml:space="preserve"> </w:t>
      </w:r>
      <w:r>
        <w:rPr>
          <w:color w:val="000009"/>
        </w:rPr>
        <w:t>au</w:t>
      </w:r>
      <w:r>
        <w:rPr>
          <w:color w:val="000009"/>
          <w:spacing w:val="-10"/>
        </w:rPr>
        <w:t xml:space="preserve"> </w:t>
      </w:r>
      <w:r>
        <w:rPr>
          <w:color w:val="000009"/>
        </w:rPr>
        <w:t>déclarant</w:t>
      </w:r>
      <w:r>
        <w:rPr>
          <w:color w:val="000009"/>
          <w:spacing w:val="-9"/>
        </w:rPr>
        <w:t xml:space="preserve"> </w:t>
      </w:r>
      <w:r>
        <w:rPr>
          <w:color w:val="000009"/>
        </w:rPr>
        <w:t>au</w:t>
      </w:r>
      <w:r>
        <w:rPr>
          <w:color w:val="000009"/>
          <w:spacing w:val="-11"/>
        </w:rPr>
        <w:t xml:space="preserve"> </w:t>
      </w:r>
      <w:r>
        <w:rPr>
          <w:color w:val="000009"/>
        </w:rPr>
        <w:t>fil</w:t>
      </w:r>
      <w:r>
        <w:rPr>
          <w:color w:val="000009"/>
          <w:spacing w:val="-10"/>
        </w:rPr>
        <w:t xml:space="preserve"> </w:t>
      </w:r>
      <w:r>
        <w:rPr>
          <w:color w:val="000009"/>
        </w:rPr>
        <w:t>de</w:t>
      </w:r>
      <w:r>
        <w:rPr>
          <w:color w:val="000009"/>
          <w:spacing w:val="-10"/>
        </w:rPr>
        <w:t xml:space="preserve"> </w:t>
      </w:r>
      <w:r>
        <w:rPr>
          <w:color w:val="000009"/>
        </w:rPr>
        <w:t>l’eau. Les ARs seront transmis par pôle emploi dès réception des</w:t>
      </w:r>
      <w:r>
        <w:rPr>
          <w:color w:val="000009"/>
          <w:spacing w:val="-10"/>
        </w:rPr>
        <w:t xml:space="preserve"> </w:t>
      </w:r>
      <w:r>
        <w:rPr>
          <w:color w:val="000009"/>
        </w:rPr>
        <w:t>fichiers.</w:t>
      </w:r>
    </w:p>
    <w:p w14:paraId="19641245" w14:textId="77777777" w:rsidR="0096096E" w:rsidRDefault="00C9320D">
      <w:pPr>
        <w:pStyle w:val="Corpsdetexte"/>
        <w:spacing w:before="23"/>
        <w:ind w:left="516"/>
        <w:jc w:val="both"/>
      </w:pPr>
      <w:r>
        <w:rPr>
          <w:color w:val="000009"/>
        </w:rPr>
        <w:t>Pôle emploi n’apparaitra sur le tableau de bord DSN qu’une fois l’accusé de réception affiché.</w:t>
      </w:r>
    </w:p>
    <w:p w14:paraId="2F1D9E5C" w14:textId="77777777" w:rsidR="0096096E" w:rsidRDefault="0096096E">
      <w:pPr>
        <w:pStyle w:val="Corpsdetexte"/>
        <w:spacing w:before="6"/>
        <w:rPr>
          <w:sz w:val="19"/>
        </w:rPr>
      </w:pPr>
    </w:p>
    <w:p w14:paraId="1E50F93B" w14:textId="77777777" w:rsidR="0096096E" w:rsidRDefault="00C9320D">
      <w:pPr>
        <w:pStyle w:val="Corpsdetexte"/>
        <w:spacing w:line="254" w:lineRule="auto"/>
        <w:ind w:left="516" w:right="452"/>
      </w:pPr>
      <w:r>
        <w:rPr>
          <w:color w:val="000009"/>
        </w:rPr>
        <w:t>Le déclarant pourra ainsi consulter sur son tableau de bord l’AR afin de prendre connaissance de la bonne réception par l’organisme de son fichier (ou via l’API).</w:t>
      </w:r>
    </w:p>
    <w:p w14:paraId="2375FCB1" w14:textId="77777777" w:rsidR="0096096E" w:rsidRDefault="0096096E">
      <w:pPr>
        <w:spacing w:line="254" w:lineRule="auto"/>
        <w:sectPr w:rsidR="0096096E">
          <w:pgSz w:w="11910" w:h="16840"/>
          <w:pgMar w:top="1580" w:right="1200" w:bottom="1200" w:left="900" w:header="0" w:footer="920" w:gutter="0"/>
          <w:cols w:space="720"/>
        </w:sectPr>
      </w:pPr>
    </w:p>
    <w:p w14:paraId="006BC4E2" w14:textId="77777777" w:rsidR="0096096E" w:rsidRDefault="00C9320D">
      <w:pPr>
        <w:pStyle w:val="Titre1"/>
        <w:numPr>
          <w:ilvl w:val="2"/>
          <w:numId w:val="6"/>
        </w:numPr>
        <w:tabs>
          <w:tab w:val="left" w:pos="2151"/>
        </w:tabs>
        <w:spacing w:before="78"/>
        <w:ind w:right="416"/>
      </w:pPr>
      <w:bookmarkStart w:id="10" w:name="_bookmark9"/>
      <w:bookmarkEnd w:id="10"/>
      <w:r>
        <w:rPr>
          <w:color w:val="4F81BB"/>
        </w:rPr>
        <w:lastRenderedPageBreak/>
        <w:t>Les contrôles métier effectués pour le recouvrement des cotisations</w:t>
      </w:r>
      <w:r>
        <w:rPr>
          <w:color w:val="4F81BB"/>
          <w:spacing w:val="-2"/>
        </w:rPr>
        <w:t xml:space="preserve"> </w:t>
      </w:r>
      <w:r>
        <w:rPr>
          <w:color w:val="4F81BB"/>
        </w:rPr>
        <w:t>chômage</w:t>
      </w:r>
    </w:p>
    <w:p w14:paraId="416CB684" w14:textId="77777777" w:rsidR="0096096E" w:rsidRDefault="0096096E">
      <w:pPr>
        <w:pStyle w:val="Corpsdetexte"/>
        <w:spacing w:before="5"/>
        <w:rPr>
          <w:rFonts w:ascii="Cambria"/>
          <w:b/>
          <w:sz w:val="34"/>
        </w:rPr>
      </w:pPr>
    </w:p>
    <w:p w14:paraId="02A2CA70" w14:textId="77777777" w:rsidR="0096096E" w:rsidRDefault="00C9320D">
      <w:pPr>
        <w:pStyle w:val="Corpsdetexte"/>
        <w:ind w:left="876"/>
      </w:pPr>
      <w:r>
        <w:rPr>
          <w:rFonts w:ascii="Wingdings" w:hAnsi="Wingdings"/>
        </w:rPr>
        <w:t></w:t>
      </w:r>
      <w:r>
        <w:rPr>
          <w:rFonts w:ascii="Times New Roman" w:hAnsi="Times New Roman"/>
        </w:rPr>
        <w:t xml:space="preserve"> </w:t>
      </w:r>
      <w:r>
        <w:t>N° dossier de recouvrement = L’entité d'affectation des opérations - S21.G00.20.002.</w:t>
      </w:r>
    </w:p>
    <w:p w14:paraId="3A3CD985" w14:textId="77777777" w:rsidR="0096096E" w:rsidRDefault="00C9320D">
      <w:pPr>
        <w:pStyle w:val="Corpsdetexte"/>
        <w:spacing w:before="197" w:line="256" w:lineRule="auto"/>
        <w:ind w:left="516"/>
      </w:pPr>
      <w:r>
        <w:rPr>
          <w:color w:val="000009"/>
        </w:rPr>
        <w:t>Les contrôles listés ci-dessous seront appliqués par Pôle Emploi lors de la phase pilote avant la date butoir du pilote recouvrement Pôle emploi :</w:t>
      </w:r>
    </w:p>
    <w:p w14:paraId="4B718AF3" w14:textId="77777777" w:rsidR="0096096E" w:rsidRDefault="0096096E">
      <w:pPr>
        <w:pStyle w:val="Corpsdetexte"/>
        <w:rPr>
          <w:sz w:val="20"/>
        </w:rPr>
      </w:pPr>
    </w:p>
    <w:p w14:paraId="5DEC6FA1" w14:textId="77777777" w:rsidR="0096096E" w:rsidRDefault="0096096E">
      <w:pPr>
        <w:pStyle w:val="Corpsdetexte"/>
        <w:spacing w:before="1" w:after="1"/>
        <w:rPr>
          <w:sz w:val="15"/>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552"/>
        <w:gridCol w:w="3978"/>
      </w:tblGrid>
      <w:tr w:rsidR="0096096E" w14:paraId="1C7C74D4" w14:textId="77777777">
        <w:trPr>
          <w:trHeight w:val="1960"/>
        </w:trPr>
        <w:tc>
          <w:tcPr>
            <w:tcW w:w="1668" w:type="dxa"/>
            <w:shd w:val="clear" w:color="auto" w:fill="313D4F"/>
          </w:tcPr>
          <w:p w14:paraId="52836E25" w14:textId="77777777" w:rsidR="0096096E" w:rsidRDefault="0096096E">
            <w:pPr>
              <w:pStyle w:val="TableParagraph"/>
              <w:rPr>
                <w:rFonts w:ascii="Calibri"/>
                <w:sz w:val="24"/>
              </w:rPr>
            </w:pPr>
          </w:p>
          <w:p w14:paraId="1725688C" w14:textId="77777777" w:rsidR="0096096E" w:rsidRDefault="0096096E">
            <w:pPr>
              <w:pStyle w:val="TableParagraph"/>
              <w:rPr>
                <w:rFonts w:ascii="Calibri"/>
                <w:sz w:val="24"/>
              </w:rPr>
            </w:pPr>
          </w:p>
          <w:p w14:paraId="112873F1" w14:textId="77777777" w:rsidR="0096096E" w:rsidRDefault="0096096E">
            <w:pPr>
              <w:pStyle w:val="TableParagraph"/>
              <w:spacing w:before="5"/>
              <w:rPr>
                <w:rFonts w:ascii="Calibri"/>
                <w:sz w:val="28"/>
              </w:rPr>
            </w:pPr>
          </w:p>
          <w:p w14:paraId="57F4970D" w14:textId="77777777" w:rsidR="0096096E" w:rsidRDefault="00C9320D">
            <w:pPr>
              <w:pStyle w:val="TableParagraph"/>
              <w:ind w:left="451"/>
              <w:rPr>
                <w:rFonts w:ascii="Calibri Light" w:hAnsi="Calibri Light"/>
                <w:sz w:val="24"/>
              </w:rPr>
            </w:pPr>
            <w:r>
              <w:rPr>
                <w:rFonts w:ascii="Calibri Light" w:hAnsi="Calibri Light"/>
                <w:color w:val="FFFFFF"/>
                <w:sz w:val="24"/>
              </w:rPr>
              <w:t>Contrôle</w:t>
            </w:r>
          </w:p>
        </w:tc>
        <w:tc>
          <w:tcPr>
            <w:tcW w:w="2552" w:type="dxa"/>
            <w:shd w:val="clear" w:color="auto" w:fill="313D4F"/>
          </w:tcPr>
          <w:p w14:paraId="5D53B7E5" w14:textId="77777777" w:rsidR="0096096E" w:rsidRDefault="0096096E">
            <w:pPr>
              <w:pStyle w:val="TableParagraph"/>
              <w:rPr>
                <w:rFonts w:ascii="Calibri"/>
                <w:sz w:val="24"/>
              </w:rPr>
            </w:pPr>
          </w:p>
          <w:p w14:paraId="6FC2B4CA" w14:textId="77777777" w:rsidR="0096096E" w:rsidRDefault="0096096E">
            <w:pPr>
              <w:pStyle w:val="TableParagraph"/>
              <w:spacing w:before="4"/>
              <w:rPr>
                <w:rFonts w:ascii="Calibri"/>
                <w:sz w:val="32"/>
              </w:rPr>
            </w:pPr>
          </w:p>
          <w:p w14:paraId="1B9E991A" w14:textId="77777777" w:rsidR="0096096E" w:rsidRDefault="00C9320D">
            <w:pPr>
              <w:pStyle w:val="TableParagraph"/>
              <w:spacing w:line="400" w:lineRule="auto"/>
              <w:ind w:left="864" w:hanging="255"/>
              <w:rPr>
                <w:rFonts w:ascii="Calibri Light" w:hAnsi="Calibri Light"/>
                <w:sz w:val="24"/>
              </w:rPr>
            </w:pPr>
            <w:r>
              <w:rPr>
                <w:rFonts w:ascii="Calibri Light" w:hAnsi="Calibri Light"/>
                <w:color w:val="FFFFFF"/>
                <w:sz w:val="24"/>
              </w:rPr>
              <w:t>Descprtion du Contrôle</w:t>
            </w:r>
          </w:p>
        </w:tc>
        <w:tc>
          <w:tcPr>
            <w:tcW w:w="3978" w:type="dxa"/>
            <w:shd w:val="clear" w:color="auto" w:fill="313D4F"/>
          </w:tcPr>
          <w:p w14:paraId="2E644DB1" w14:textId="77777777" w:rsidR="0096096E" w:rsidRDefault="0096096E">
            <w:pPr>
              <w:pStyle w:val="TableParagraph"/>
              <w:rPr>
                <w:rFonts w:ascii="Calibri"/>
                <w:sz w:val="24"/>
              </w:rPr>
            </w:pPr>
          </w:p>
          <w:p w14:paraId="59055192" w14:textId="77777777" w:rsidR="0096096E" w:rsidRDefault="0096096E">
            <w:pPr>
              <w:pStyle w:val="TableParagraph"/>
              <w:rPr>
                <w:rFonts w:ascii="Calibri"/>
                <w:sz w:val="24"/>
              </w:rPr>
            </w:pPr>
          </w:p>
          <w:p w14:paraId="3C1738D0" w14:textId="77777777" w:rsidR="0096096E" w:rsidRDefault="0096096E">
            <w:pPr>
              <w:pStyle w:val="TableParagraph"/>
              <w:spacing w:before="5"/>
              <w:rPr>
                <w:rFonts w:ascii="Calibri"/>
                <w:sz w:val="28"/>
              </w:rPr>
            </w:pPr>
          </w:p>
          <w:p w14:paraId="61EB572E" w14:textId="77777777" w:rsidR="0096096E" w:rsidRDefault="00C9320D">
            <w:pPr>
              <w:pStyle w:val="TableParagraph"/>
              <w:ind w:left="503"/>
              <w:rPr>
                <w:rFonts w:ascii="Calibri Light" w:hAnsi="Calibri Light"/>
                <w:sz w:val="24"/>
              </w:rPr>
            </w:pPr>
            <w:r>
              <w:rPr>
                <w:rFonts w:ascii="Calibri Light" w:hAnsi="Calibri Light"/>
                <w:color w:val="FFFFFF"/>
                <w:sz w:val="24"/>
              </w:rPr>
              <w:t>Message adressé à l’employeur</w:t>
            </w:r>
          </w:p>
        </w:tc>
      </w:tr>
      <w:tr w:rsidR="0096096E" w14:paraId="5F5AC302" w14:textId="77777777">
        <w:trPr>
          <w:trHeight w:val="4041"/>
        </w:trPr>
        <w:tc>
          <w:tcPr>
            <w:tcW w:w="1668" w:type="dxa"/>
            <w:shd w:val="clear" w:color="auto" w:fill="212A35"/>
          </w:tcPr>
          <w:p w14:paraId="6D9A98D1" w14:textId="77777777" w:rsidR="0096096E" w:rsidRDefault="0096096E">
            <w:pPr>
              <w:pStyle w:val="TableParagraph"/>
              <w:rPr>
                <w:rFonts w:ascii="Calibri"/>
              </w:rPr>
            </w:pPr>
          </w:p>
          <w:p w14:paraId="5EE585C8" w14:textId="77777777" w:rsidR="0096096E" w:rsidRDefault="0096096E">
            <w:pPr>
              <w:pStyle w:val="TableParagraph"/>
              <w:rPr>
                <w:rFonts w:ascii="Calibri"/>
              </w:rPr>
            </w:pPr>
          </w:p>
          <w:p w14:paraId="264A2D3D" w14:textId="77777777" w:rsidR="0096096E" w:rsidRDefault="0096096E">
            <w:pPr>
              <w:pStyle w:val="TableParagraph"/>
              <w:rPr>
                <w:rFonts w:ascii="Calibri"/>
              </w:rPr>
            </w:pPr>
          </w:p>
          <w:p w14:paraId="06B64000" w14:textId="77777777" w:rsidR="0096096E" w:rsidRDefault="0096096E">
            <w:pPr>
              <w:pStyle w:val="TableParagraph"/>
              <w:rPr>
                <w:rFonts w:ascii="Calibri"/>
              </w:rPr>
            </w:pPr>
          </w:p>
          <w:p w14:paraId="18C1F461" w14:textId="77777777" w:rsidR="0096096E" w:rsidRDefault="0096096E">
            <w:pPr>
              <w:pStyle w:val="TableParagraph"/>
              <w:rPr>
                <w:rFonts w:ascii="Calibri"/>
              </w:rPr>
            </w:pPr>
          </w:p>
          <w:p w14:paraId="63C8DF70" w14:textId="77777777" w:rsidR="0096096E" w:rsidRDefault="0096096E">
            <w:pPr>
              <w:pStyle w:val="TableParagraph"/>
              <w:rPr>
                <w:rFonts w:ascii="Calibri"/>
              </w:rPr>
            </w:pPr>
          </w:p>
          <w:p w14:paraId="2C30C05A" w14:textId="77777777" w:rsidR="0096096E" w:rsidRDefault="0096096E">
            <w:pPr>
              <w:pStyle w:val="TableParagraph"/>
              <w:spacing w:before="6"/>
              <w:rPr>
                <w:rFonts w:ascii="Calibri"/>
                <w:sz w:val="19"/>
              </w:rPr>
            </w:pPr>
          </w:p>
          <w:p w14:paraId="65500F6A" w14:textId="77777777" w:rsidR="0096096E" w:rsidRDefault="00C9320D">
            <w:pPr>
              <w:pStyle w:val="TableParagraph"/>
              <w:ind w:left="141" w:right="126" w:firstLine="2"/>
              <w:jc w:val="center"/>
              <w:rPr>
                <w:rFonts w:ascii="Calibri Light" w:hAnsi="Calibri Light"/>
              </w:rPr>
            </w:pPr>
            <w:r>
              <w:rPr>
                <w:rFonts w:ascii="Calibri Light" w:hAnsi="Calibri Light"/>
                <w:color w:val="FFFFFF"/>
              </w:rPr>
              <w:t>Période de rattachement des versements</w:t>
            </w:r>
          </w:p>
        </w:tc>
        <w:tc>
          <w:tcPr>
            <w:tcW w:w="2552" w:type="dxa"/>
          </w:tcPr>
          <w:p w14:paraId="4B6C43BA" w14:textId="77777777" w:rsidR="0096096E" w:rsidRDefault="0096096E">
            <w:pPr>
              <w:pStyle w:val="TableParagraph"/>
              <w:rPr>
                <w:rFonts w:ascii="Calibri"/>
              </w:rPr>
            </w:pPr>
          </w:p>
          <w:p w14:paraId="136F17D5" w14:textId="77777777" w:rsidR="0096096E" w:rsidRDefault="0096096E">
            <w:pPr>
              <w:pStyle w:val="TableParagraph"/>
              <w:rPr>
                <w:rFonts w:ascii="Calibri"/>
              </w:rPr>
            </w:pPr>
          </w:p>
          <w:p w14:paraId="27F1F104" w14:textId="77777777" w:rsidR="0096096E" w:rsidRDefault="0096096E">
            <w:pPr>
              <w:pStyle w:val="TableParagraph"/>
              <w:rPr>
                <w:rFonts w:ascii="Calibri"/>
              </w:rPr>
            </w:pPr>
          </w:p>
          <w:p w14:paraId="07B7E77F" w14:textId="77777777" w:rsidR="0096096E" w:rsidRDefault="0096096E">
            <w:pPr>
              <w:pStyle w:val="TableParagraph"/>
              <w:rPr>
                <w:rFonts w:ascii="Calibri"/>
                <w:sz w:val="20"/>
              </w:rPr>
            </w:pPr>
          </w:p>
          <w:p w14:paraId="353899BA" w14:textId="77777777" w:rsidR="0096096E" w:rsidRDefault="00C9320D">
            <w:pPr>
              <w:pStyle w:val="TableParagraph"/>
              <w:ind w:left="121" w:right="114"/>
              <w:jc w:val="center"/>
              <w:rPr>
                <w:sz w:val="20"/>
              </w:rPr>
            </w:pPr>
            <w:r>
              <w:rPr>
                <w:sz w:val="20"/>
              </w:rPr>
              <w:t>Réception d’un</w:t>
            </w:r>
            <w:r>
              <w:rPr>
                <w:spacing w:val="-18"/>
                <w:sz w:val="20"/>
              </w:rPr>
              <w:t xml:space="preserve"> </w:t>
            </w:r>
            <w:r>
              <w:rPr>
                <w:sz w:val="20"/>
              </w:rPr>
              <w:t>versement portant sur une période de rattachement antérieure au</w:t>
            </w:r>
            <w:r>
              <w:rPr>
                <w:spacing w:val="-5"/>
                <w:sz w:val="20"/>
              </w:rPr>
              <w:t xml:space="preserve"> </w:t>
            </w:r>
            <w:r>
              <w:rPr>
                <w:sz w:val="20"/>
              </w:rPr>
              <w:t>01/06/2021</w:t>
            </w:r>
          </w:p>
        </w:tc>
        <w:tc>
          <w:tcPr>
            <w:tcW w:w="3978" w:type="dxa"/>
          </w:tcPr>
          <w:p w14:paraId="576E3CF3" w14:textId="77777777" w:rsidR="0096096E" w:rsidRDefault="00C9320D">
            <w:pPr>
              <w:pStyle w:val="TableParagraph"/>
              <w:spacing w:before="194"/>
              <w:ind w:left="112" w:right="102"/>
              <w:jc w:val="center"/>
              <w:rPr>
                <w:sz w:val="20"/>
              </w:rPr>
            </w:pPr>
            <w:r>
              <w:rPr>
                <w:sz w:val="20"/>
              </w:rPr>
              <w:t xml:space="preserve">Le dossier de recouvrement </w:t>
            </w:r>
            <w:r>
              <w:rPr>
                <w:i/>
                <w:sz w:val="20"/>
              </w:rPr>
              <w:t xml:space="preserve">&lt;numéro dossier &gt; </w:t>
            </w:r>
            <w:r>
              <w:rPr>
                <w:sz w:val="20"/>
              </w:rPr>
              <w:t xml:space="preserve">a adressé par déclaration sociale nominative (DSN) un versement d’un montant de </w:t>
            </w:r>
            <w:r>
              <w:rPr>
                <w:i/>
                <w:sz w:val="20"/>
              </w:rPr>
              <w:t xml:space="preserve">&lt;montant&gt; </w:t>
            </w:r>
            <w:r>
              <w:rPr>
                <w:sz w:val="20"/>
              </w:rPr>
              <w:t>€ alors que</w:t>
            </w:r>
            <w:r>
              <w:rPr>
                <w:spacing w:val="-19"/>
                <w:sz w:val="20"/>
              </w:rPr>
              <w:t xml:space="preserve"> </w:t>
            </w:r>
            <w:r>
              <w:rPr>
                <w:sz w:val="20"/>
              </w:rPr>
              <w:t>ce versement porte sur une période de rattachement (&lt;période&gt;) antérieure au démarrage de la</w:t>
            </w:r>
            <w:r>
              <w:rPr>
                <w:spacing w:val="-3"/>
                <w:sz w:val="20"/>
              </w:rPr>
              <w:t xml:space="preserve"> </w:t>
            </w:r>
            <w:r>
              <w:rPr>
                <w:sz w:val="20"/>
              </w:rPr>
              <w:t>DSN.</w:t>
            </w:r>
          </w:p>
          <w:p w14:paraId="3B2521F3" w14:textId="77777777" w:rsidR="0096096E" w:rsidRDefault="0096096E">
            <w:pPr>
              <w:pStyle w:val="TableParagraph"/>
              <w:spacing w:before="4"/>
              <w:rPr>
                <w:rFonts w:ascii="Calibri"/>
                <w:sz w:val="16"/>
              </w:rPr>
            </w:pPr>
          </w:p>
          <w:p w14:paraId="1A9441CB" w14:textId="77777777" w:rsidR="0096096E" w:rsidRDefault="00C9320D">
            <w:pPr>
              <w:pStyle w:val="TableParagraph"/>
              <w:ind w:left="105" w:right="96"/>
              <w:jc w:val="center"/>
              <w:rPr>
                <w:sz w:val="20"/>
              </w:rPr>
            </w:pPr>
            <w:r>
              <w:rPr>
                <w:sz w:val="20"/>
              </w:rPr>
              <w:t>Ce versement n'a pas été pris en compte par Pôle Emploi Services.</w:t>
            </w:r>
          </w:p>
          <w:p w14:paraId="44ACCC68" w14:textId="77777777" w:rsidR="0096096E" w:rsidRDefault="00C9320D">
            <w:pPr>
              <w:pStyle w:val="TableParagraph"/>
              <w:spacing w:before="198"/>
              <w:ind w:left="193" w:right="186" w:firstLine="1"/>
              <w:jc w:val="center"/>
              <w:rPr>
                <w:sz w:val="20"/>
              </w:rPr>
            </w:pPr>
            <w:r>
              <w:rPr>
                <w:sz w:val="20"/>
              </w:rPr>
              <w:t>Merci de bien vouloir contacter Pôle Emploi Services au 3995 si vous</w:t>
            </w:r>
            <w:r>
              <w:rPr>
                <w:spacing w:val="-14"/>
                <w:sz w:val="20"/>
              </w:rPr>
              <w:t xml:space="preserve"> </w:t>
            </w:r>
            <w:r>
              <w:rPr>
                <w:sz w:val="20"/>
              </w:rPr>
              <w:t>relevez du Cinéma-Spectacle (annexes 8 et</w:t>
            </w:r>
            <w:r>
              <w:rPr>
                <w:spacing w:val="-10"/>
                <w:sz w:val="20"/>
              </w:rPr>
              <w:t xml:space="preserve"> </w:t>
            </w:r>
            <w:r>
              <w:rPr>
                <w:sz w:val="20"/>
              </w:rPr>
              <w:t>10)</w:t>
            </w:r>
          </w:p>
          <w:p w14:paraId="342A8C72" w14:textId="77777777" w:rsidR="0096096E" w:rsidRDefault="00C9320D">
            <w:pPr>
              <w:pStyle w:val="TableParagraph"/>
              <w:spacing w:before="2" w:line="230" w:lineRule="exact"/>
              <w:ind w:left="181" w:right="173" w:hanging="2"/>
              <w:jc w:val="center"/>
              <w:rPr>
                <w:sz w:val="20"/>
              </w:rPr>
            </w:pPr>
            <w:r>
              <w:rPr>
                <w:sz w:val="20"/>
              </w:rPr>
              <w:t>ou au 01 46 52 97 00 si vous relevez de l’Expatriation (annexe 9) pour régulariser votre situation.</w:t>
            </w:r>
          </w:p>
        </w:tc>
      </w:tr>
      <w:tr w:rsidR="0096096E" w14:paraId="42B0209A" w14:textId="77777777">
        <w:trPr>
          <w:trHeight w:val="2146"/>
        </w:trPr>
        <w:tc>
          <w:tcPr>
            <w:tcW w:w="1668" w:type="dxa"/>
            <w:shd w:val="clear" w:color="auto" w:fill="212A35"/>
          </w:tcPr>
          <w:p w14:paraId="37F81C83" w14:textId="77777777" w:rsidR="0096096E" w:rsidRDefault="0096096E">
            <w:pPr>
              <w:pStyle w:val="TableParagraph"/>
              <w:spacing w:before="10"/>
              <w:rPr>
                <w:rFonts w:ascii="Calibri"/>
                <w:sz w:val="21"/>
              </w:rPr>
            </w:pPr>
          </w:p>
          <w:p w14:paraId="446A9FF0" w14:textId="77777777" w:rsidR="0096096E" w:rsidRDefault="00C9320D">
            <w:pPr>
              <w:pStyle w:val="TableParagraph"/>
              <w:ind w:left="139" w:right="124"/>
              <w:jc w:val="center"/>
              <w:rPr>
                <w:rFonts w:ascii="Calibri Light" w:hAnsi="Calibri Light"/>
              </w:rPr>
            </w:pPr>
            <w:r>
              <w:rPr>
                <w:rFonts w:ascii="Calibri Light" w:hAnsi="Calibri Light"/>
                <w:color w:val="FFFFFF"/>
              </w:rPr>
              <w:t>Existence du SIRET dans la base de données Pôle emploi</w:t>
            </w:r>
          </w:p>
        </w:tc>
        <w:tc>
          <w:tcPr>
            <w:tcW w:w="2552" w:type="dxa"/>
          </w:tcPr>
          <w:p w14:paraId="49868591" w14:textId="77777777" w:rsidR="0096096E" w:rsidRDefault="00C9320D">
            <w:pPr>
              <w:pStyle w:val="TableParagraph"/>
              <w:spacing w:before="194"/>
              <w:ind w:left="342" w:right="333" w:hanging="2"/>
              <w:jc w:val="center"/>
              <w:rPr>
                <w:sz w:val="20"/>
              </w:rPr>
            </w:pPr>
            <w:r>
              <w:rPr>
                <w:sz w:val="20"/>
              </w:rPr>
              <w:t xml:space="preserve">Cohérence entre le SIRET renseigné </w:t>
            </w:r>
            <w:r>
              <w:rPr>
                <w:spacing w:val="-6"/>
                <w:sz w:val="20"/>
              </w:rPr>
              <w:t xml:space="preserve">par </w:t>
            </w:r>
            <w:r>
              <w:rPr>
                <w:sz w:val="20"/>
              </w:rPr>
              <w:t>l’employeur et le référencement de</w:t>
            </w:r>
          </w:p>
          <w:p w14:paraId="48BEDB2D" w14:textId="77777777" w:rsidR="0096096E" w:rsidRDefault="00C9320D">
            <w:pPr>
              <w:pStyle w:val="TableParagraph"/>
              <w:ind w:left="192" w:right="185"/>
              <w:jc w:val="center"/>
              <w:rPr>
                <w:sz w:val="20"/>
              </w:rPr>
            </w:pPr>
            <w:r>
              <w:rPr>
                <w:sz w:val="20"/>
              </w:rPr>
              <w:t>l’établissement dans la base de données employeurs de Pôle emploi</w:t>
            </w:r>
          </w:p>
        </w:tc>
        <w:tc>
          <w:tcPr>
            <w:tcW w:w="3978" w:type="dxa"/>
          </w:tcPr>
          <w:p w14:paraId="5CEB1C78" w14:textId="77777777" w:rsidR="0096096E" w:rsidRDefault="0096096E">
            <w:pPr>
              <w:pStyle w:val="TableParagraph"/>
              <w:rPr>
                <w:rFonts w:ascii="Times New Roman"/>
                <w:sz w:val="20"/>
              </w:rPr>
            </w:pPr>
          </w:p>
        </w:tc>
      </w:tr>
      <w:tr w:rsidR="0096096E" w14:paraId="1FAD3975" w14:textId="77777777">
        <w:trPr>
          <w:trHeight w:val="3122"/>
        </w:trPr>
        <w:tc>
          <w:tcPr>
            <w:tcW w:w="1668" w:type="dxa"/>
            <w:shd w:val="clear" w:color="auto" w:fill="212A35"/>
          </w:tcPr>
          <w:p w14:paraId="79DF9B31" w14:textId="77777777" w:rsidR="0096096E" w:rsidRDefault="0096096E">
            <w:pPr>
              <w:pStyle w:val="TableParagraph"/>
              <w:rPr>
                <w:rFonts w:ascii="Calibri"/>
              </w:rPr>
            </w:pPr>
          </w:p>
          <w:p w14:paraId="1251B28C" w14:textId="77777777" w:rsidR="0096096E" w:rsidRDefault="0096096E">
            <w:pPr>
              <w:pStyle w:val="TableParagraph"/>
              <w:rPr>
                <w:rFonts w:ascii="Calibri"/>
              </w:rPr>
            </w:pPr>
          </w:p>
          <w:p w14:paraId="633B4F31" w14:textId="77777777" w:rsidR="0096096E" w:rsidRDefault="0096096E">
            <w:pPr>
              <w:pStyle w:val="TableParagraph"/>
              <w:rPr>
                <w:rFonts w:ascii="Calibri"/>
              </w:rPr>
            </w:pPr>
          </w:p>
          <w:p w14:paraId="7559FCB0" w14:textId="77777777" w:rsidR="0096096E" w:rsidRDefault="0096096E">
            <w:pPr>
              <w:pStyle w:val="TableParagraph"/>
              <w:spacing w:before="11"/>
              <w:rPr>
                <w:rFonts w:ascii="Calibri"/>
                <w:sz w:val="28"/>
              </w:rPr>
            </w:pPr>
          </w:p>
          <w:p w14:paraId="183FEFBD" w14:textId="77777777" w:rsidR="0096096E" w:rsidRDefault="00C9320D">
            <w:pPr>
              <w:pStyle w:val="TableParagraph"/>
              <w:ind w:left="206" w:right="189" w:hanging="1"/>
              <w:jc w:val="center"/>
              <w:rPr>
                <w:rFonts w:ascii="Calibri Light"/>
              </w:rPr>
            </w:pPr>
            <w:r>
              <w:rPr>
                <w:rFonts w:ascii="Calibri Light"/>
                <w:color w:val="FFFFFF"/>
              </w:rPr>
              <w:t>Existence du dossier de recouvrement</w:t>
            </w:r>
          </w:p>
        </w:tc>
        <w:tc>
          <w:tcPr>
            <w:tcW w:w="2552" w:type="dxa"/>
          </w:tcPr>
          <w:p w14:paraId="67DCEC9D" w14:textId="77777777" w:rsidR="0096096E" w:rsidRDefault="0096096E">
            <w:pPr>
              <w:pStyle w:val="TableParagraph"/>
              <w:rPr>
                <w:rFonts w:ascii="Calibri"/>
              </w:rPr>
            </w:pPr>
          </w:p>
          <w:p w14:paraId="216E43C4" w14:textId="77777777" w:rsidR="0096096E" w:rsidRDefault="0096096E">
            <w:pPr>
              <w:pStyle w:val="TableParagraph"/>
              <w:rPr>
                <w:rFonts w:ascii="Calibri"/>
                <w:sz w:val="29"/>
              </w:rPr>
            </w:pPr>
          </w:p>
          <w:p w14:paraId="1E2A6BEE" w14:textId="77777777" w:rsidR="0096096E" w:rsidRDefault="00C9320D">
            <w:pPr>
              <w:pStyle w:val="TableParagraph"/>
              <w:spacing w:before="1"/>
              <w:ind w:left="192" w:right="185"/>
              <w:jc w:val="center"/>
              <w:rPr>
                <w:sz w:val="20"/>
              </w:rPr>
            </w:pPr>
            <w:r>
              <w:rPr>
                <w:sz w:val="20"/>
              </w:rPr>
              <w:t>Existence du dossier de recouvrement dans la base de données PE</w:t>
            </w:r>
          </w:p>
        </w:tc>
        <w:tc>
          <w:tcPr>
            <w:tcW w:w="3978" w:type="dxa"/>
          </w:tcPr>
          <w:p w14:paraId="5C7B4600" w14:textId="77777777" w:rsidR="0096096E" w:rsidRDefault="00C9320D">
            <w:pPr>
              <w:pStyle w:val="TableParagraph"/>
              <w:ind w:left="105" w:right="97"/>
              <w:jc w:val="center"/>
              <w:rPr>
                <w:b/>
                <w:sz w:val="20"/>
              </w:rPr>
            </w:pPr>
            <w:r>
              <w:rPr>
                <w:b/>
                <w:sz w:val="20"/>
              </w:rPr>
              <w:t>En cas de non reconnaissance du numéro de dossier :</w:t>
            </w:r>
          </w:p>
          <w:p w14:paraId="00396537" w14:textId="77777777" w:rsidR="0096096E" w:rsidRDefault="00C9320D">
            <w:pPr>
              <w:pStyle w:val="TableParagraph"/>
              <w:spacing w:before="197"/>
              <w:ind w:left="105" w:right="98"/>
              <w:jc w:val="center"/>
              <w:rPr>
                <w:sz w:val="20"/>
              </w:rPr>
            </w:pPr>
            <w:r>
              <w:rPr>
                <w:sz w:val="20"/>
              </w:rPr>
              <w:t>Le versement d’un montant de</w:t>
            </w:r>
          </w:p>
          <w:p w14:paraId="34ECA215" w14:textId="77777777" w:rsidR="0096096E" w:rsidRDefault="00C9320D">
            <w:pPr>
              <w:pStyle w:val="TableParagraph"/>
              <w:spacing w:before="1"/>
              <w:ind w:left="105" w:right="99"/>
              <w:jc w:val="center"/>
              <w:rPr>
                <w:sz w:val="20"/>
              </w:rPr>
            </w:pPr>
            <w:r>
              <w:rPr>
                <w:sz w:val="20"/>
              </w:rPr>
              <w:t>&lt;montant&gt;€ effectué le &lt;date&gt; depuis les coordonnées bancaires suivantes : IBAN :</w:t>
            </w:r>
          </w:p>
          <w:p w14:paraId="7512D4D2" w14:textId="77777777" w:rsidR="0096096E" w:rsidRDefault="00C9320D">
            <w:pPr>
              <w:pStyle w:val="TableParagraph"/>
              <w:ind w:left="249" w:right="239" w:hanging="2"/>
              <w:jc w:val="center"/>
              <w:rPr>
                <w:sz w:val="20"/>
              </w:rPr>
            </w:pPr>
            <w:r>
              <w:rPr>
                <w:sz w:val="20"/>
              </w:rPr>
              <w:t>&lt;IBAN&gt;, BIC : &lt;BIC&gt; n’a pas pu être rattaché à un dossier de recouvrement.</w:t>
            </w:r>
          </w:p>
          <w:p w14:paraId="6E7B78AB" w14:textId="77777777" w:rsidR="0096096E" w:rsidRDefault="00C9320D">
            <w:pPr>
              <w:pStyle w:val="TableParagraph"/>
              <w:spacing w:before="196"/>
              <w:ind w:left="105" w:right="96"/>
              <w:jc w:val="center"/>
              <w:rPr>
                <w:sz w:val="20"/>
              </w:rPr>
            </w:pPr>
            <w:r>
              <w:rPr>
                <w:sz w:val="20"/>
              </w:rPr>
              <w:t>Ce versement n'a pas été pris en compte par Pôle Emploi Services.</w:t>
            </w:r>
          </w:p>
          <w:p w14:paraId="11D1260B" w14:textId="77777777" w:rsidR="0096096E" w:rsidRDefault="00C9320D">
            <w:pPr>
              <w:pStyle w:val="TableParagraph"/>
              <w:spacing w:before="197" w:line="230" w:lineRule="atLeast"/>
              <w:ind w:left="193" w:right="186" w:firstLine="1"/>
              <w:jc w:val="center"/>
              <w:rPr>
                <w:sz w:val="20"/>
              </w:rPr>
            </w:pPr>
            <w:r>
              <w:rPr>
                <w:sz w:val="20"/>
              </w:rPr>
              <w:t>Merci de bien vouloir contacter Pôle Emploi Services au 3995 si vous</w:t>
            </w:r>
            <w:r>
              <w:rPr>
                <w:spacing w:val="-14"/>
                <w:sz w:val="20"/>
              </w:rPr>
              <w:t xml:space="preserve"> </w:t>
            </w:r>
            <w:r>
              <w:rPr>
                <w:sz w:val="20"/>
              </w:rPr>
              <w:t>relevez</w:t>
            </w:r>
          </w:p>
        </w:tc>
      </w:tr>
    </w:tbl>
    <w:p w14:paraId="5381FF97" w14:textId="77777777" w:rsidR="0096096E" w:rsidRDefault="0096096E">
      <w:pPr>
        <w:spacing w:line="230" w:lineRule="atLeast"/>
        <w:jc w:val="center"/>
        <w:rPr>
          <w:sz w:val="20"/>
        </w:rPr>
        <w:sectPr w:rsidR="0096096E">
          <w:pgSz w:w="11910" w:h="16840"/>
          <w:pgMar w:top="1320" w:right="1200" w:bottom="1200" w:left="900" w:header="0" w:footer="920" w:gutter="0"/>
          <w:cols w:space="720"/>
        </w:sect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410"/>
        <w:gridCol w:w="141"/>
        <w:gridCol w:w="3977"/>
      </w:tblGrid>
      <w:tr w:rsidR="0096096E" w14:paraId="5E84DEE0" w14:textId="77777777">
        <w:trPr>
          <w:trHeight w:val="691"/>
        </w:trPr>
        <w:tc>
          <w:tcPr>
            <w:tcW w:w="1668" w:type="dxa"/>
            <w:shd w:val="clear" w:color="auto" w:fill="212A35"/>
          </w:tcPr>
          <w:p w14:paraId="3D3725A3" w14:textId="77777777" w:rsidR="0096096E" w:rsidRDefault="0096096E">
            <w:pPr>
              <w:pStyle w:val="TableParagraph"/>
              <w:rPr>
                <w:rFonts w:ascii="Times New Roman"/>
                <w:sz w:val="20"/>
              </w:rPr>
            </w:pPr>
          </w:p>
        </w:tc>
        <w:tc>
          <w:tcPr>
            <w:tcW w:w="2551" w:type="dxa"/>
            <w:gridSpan w:val="2"/>
          </w:tcPr>
          <w:p w14:paraId="07ABB9A2" w14:textId="77777777" w:rsidR="0096096E" w:rsidRDefault="0096096E">
            <w:pPr>
              <w:pStyle w:val="TableParagraph"/>
              <w:rPr>
                <w:rFonts w:ascii="Times New Roman"/>
                <w:sz w:val="20"/>
              </w:rPr>
            </w:pPr>
          </w:p>
        </w:tc>
        <w:tc>
          <w:tcPr>
            <w:tcW w:w="3977" w:type="dxa"/>
          </w:tcPr>
          <w:p w14:paraId="61FD200A" w14:textId="77777777" w:rsidR="0096096E" w:rsidRDefault="00C9320D">
            <w:pPr>
              <w:pStyle w:val="TableParagraph"/>
              <w:spacing w:line="227" w:lineRule="exact"/>
              <w:ind w:left="121" w:right="111"/>
              <w:jc w:val="center"/>
              <w:rPr>
                <w:sz w:val="20"/>
              </w:rPr>
            </w:pPr>
            <w:r>
              <w:rPr>
                <w:sz w:val="20"/>
              </w:rPr>
              <w:t>du Cinéma-Spectacle (annexes 8 et</w:t>
            </w:r>
            <w:r>
              <w:rPr>
                <w:spacing w:val="-11"/>
                <w:sz w:val="20"/>
              </w:rPr>
              <w:t xml:space="preserve"> </w:t>
            </w:r>
            <w:r>
              <w:rPr>
                <w:sz w:val="20"/>
              </w:rPr>
              <w:t>10)</w:t>
            </w:r>
          </w:p>
          <w:p w14:paraId="46C31592" w14:textId="77777777" w:rsidR="0096096E" w:rsidRDefault="00C9320D">
            <w:pPr>
              <w:pStyle w:val="TableParagraph"/>
              <w:spacing w:before="1"/>
              <w:ind w:left="118" w:right="111"/>
              <w:jc w:val="center"/>
              <w:rPr>
                <w:sz w:val="20"/>
              </w:rPr>
            </w:pPr>
            <w:r>
              <w:rPr>
                <w:sz w:val="20"/>
              </w:rPr>
              <w:t>ou au 01 46 52 97 00 si vous relevez</w:t>
            </w:r>
            <w:r>
              <w:rPr>
                <w:spacing w:val="-17"/>
                <w:sz w:val="20"/>
              </w:rPr>
              <w:t xml:space="preserve"> </w:t>
            </w:r>
            <w:r>
              <w:rPr>
                <w:sz w:val="20"/>
              </w:rPr>
              <w:t>de</w:t>
            </w:r>
          </w:p>
          <w:p w14:paraId="451F5822" w14:textId="77777777" w:rsidR="0096096E" w:rsidRDefault="00C9320D">
            <w:pPr>
              <w:pStyle w:val="TableParagraph"/>
              <w:spacing w:line="213" w:lineRule="exact"/>
              <w:ind w:left="69" w:right="111"/>
              <w:jc w:val="center"/>
              <w:rPr>
                <w:sz w:val="20"/>
              </w:rPr>
            </w:pPr>
            <w:r>
              <w:rPr>
                <w:sz w:val="20"/>
              </w:rPr>
              <w:t>l’Expatriation (annexe 9)</w:t>
            </w:r>
          </w:p>
        </w:tc>
      </w:tr>
      <w:tr w:rsidR="0096096E" w14:paraId="2023993D" w14:textId="77777777">
        <w:trPr>
          <w:trHeight w:val="2661"/>
        </w:trPr>
        <w:tc>
          <w:tcPr>
            <w:tcW w:w="1668" w:type="dxa"/>
            <w:shd w:val="clear" w:color="auto" w:fill="212A35"/>
          </w:tcPr>
          <w:p w14:paraId="2A671F01" w14:textId="77777777" w:rsidR="0096096E" w:rsidRDefault="0096096E">
            <w:pPr>
              <w:pStyle w:val="TableParagraph"/>
              <w:rPr>
                <w:rFonts w:ascii="Calibri"/>
              </w:rPr>
            </w:pPr>
          </w:p>
          <w:p w14:paraId="511D24DB" w14:textId="77777777" w:rsidR="0096096E" w:rsidRDefault="0096096E">
            <w:pPr>
              <w:pStyle w:val="TableParagraph"/>
              <w:rPr>
                <w:rFonts w:ascii="Calibri"/>
              </w:rPr>
            </w:pPr>
          </w:p>
          <w:p w14:paraId="661BC7F0" w14:textId="77777777" w:rsidR="0096096E" w:rsidRDefault="0096096E">
            <w:pPr>
              <w:pStyle w:val="TableParagraph"/>
              <w:spacing w:before="10"/>
              <w:rPr>
                <w:rFonts w:ascii="Calibri"/>
                <w:sz w:val="31"/>
              </w:rPr>
            </w:pPr>
          </w:p>
          <w:p w14:paraId="52D22EFC" w14:textId="77777777" w:rsidR="0096096E" w:rsidRDefault="00C9320D">
            <w:pPr>
              <w:pStyle w:val="TableParagraph"/>
              <w:ind w:left="139" w:right="122"/>
              <w:jc w:val="center"/>
              <w:rPr>
                <w:rFonts w:ascii="Calibri Light" w:hAnsi="Calibri Light"/>
              </w:rPr>
            </w:pPr>
            <w:r>
              <w:rPr>
                <w:rFonts w:ascii="Calibri Light" w:hAnsi="Calibri Light"/>
                <w:color w:val="FFFFFF"/>
              </w:rPr>
              <w:t>Mandat de prélèvement actif</w:t>
            </w:r>
          </w:p>
        </w:tc>
        <w:tc>
          <w:tcPr>
            <w:tcW w:w="2551" w:type="dxa"/>
            <w:gridSpan w:val="2"/>
          </w:tcPr>
          <w:p w14:paraId="6461497E" w14:textId="77777777" w:rsidR="0096096E" w:rsidRDefault="0096096E">
            <w:pPr>
              <w:pStyle w:val="TableParagraph"/>
              <w:rPr>
                <w:rFonts w:ascii="Calibri"/>
              </w:rPr>
            </w:pPr>
          </w:p>
          <w:p w14:paraId="034D5FB6" w14:textId="77777777" w:rsidR="0096096E" w:rsidRDefault="0096096E">
            <w:pPr>
              <w:pStyle w:val="TableParagraph"/>
              <w:rPr>
                <w:rFonts w:ascii="Calibri"/>
              </w:rPr>
            </w:pPr>
          </w:p>
          <w:p w14:paraId="4A5D8309" w14:textId="77777777" w:rsidR="0096096E" w:rsidRDefault="0096096E">
            <w:pPr>
              <w:pStyle w:val="TableParagraph"/>
              <w:rPr>
                <w:rFonts w:ascii="Calibri"/>
              </w:rPr>
            </w:pPr>
          </w:p>
          <w:p w14:paraId="0078D9C6" w14:textId="77777777" w:rsidR="0096096E" w:rsidRDefault="0096096E">
            <w:pPr>
              <w:pStyle w:val="TableParagraph"/>
              <w:spacing w:before="10"/>
              <w:rPr>
                <w:rFonts w:ascii="Calibri"/>
                <w:sz w:val="19"/>
              </w:rPr>
            </w:pPr>
          </w:p>
          <w:p w14:paraId="374741D2" w14:textId="77777777" w:rsidR="0096096E" w:rsidRDefault="00C9320D">
            <w:pPr>
              <w:pStyle w:val="TableParagraph"/>
              <w:ind w:left="254" w:right="244"/>
              <w:jc w:val="center"/>
              <w:rPr>
                <w:sz w:val="20"/>
              </w:rPr>
            </w:pPr>
            <w:r>
              <w:rPr>
                <w:sz w:val="20"/>
              </w:rPr>
              <w:t>Présence d’un mandat valide pour les versements SEPA</w:t>
            </w:r>
          </w:p>
        </w:tc>
        <w:tc>
          <w:tcPr>
            <w:tcW w:w="3977" w:type="dxa"/>
          </w:tcPr>
          <w:p w14:paraId="43B4D44E" w14:textId="77777777" w:rsidR="0096096E" w:rsidRDefault="00C9320D">
            <w:pPr>
              <w:pStyle w:val="TableParagraph"/>
              <w:spacing w:before="191"/>
              <w:ind w:left="121" w:right="111"/>
              <w:jc w:val="center"/>
              <w:rPr>
                <w:i/>
                <w:sz w:val="20"/>
              </w:rPr>
            </w:pPr>
            <w:r>
              <w:rPr>
                <w:sz w:val="20"/>
              </w:rPr>
              <w:t>Le versement d’un montant de</w:t>
            </w:r>
            <w:r>
              <w:rPr>
                <w:spacing w:val="-20"/>
                <w:sz w:val="20"/>
              </w:rPr>
              <w:t xml:space="preserve"> </w:t>
            </w:r>
            <w:r>
              <w:rPr>
                <w:i/>
                <w:sz w:val="20"/>
              </w:rPr>
              <w:t>&lt;montant&gt;</w:t>
            </w:r>
          </w:p>
          <w:p w14:paraId="0B41906D" w14:textId="77777777" w:rsidR="0096096E" w:rsidRDefault="00C9320D">
            <w:pPr>
              <w:pStyle w:val="TableParagraph"/>
              <w:spacing w:before="3" w:line="229" w:lineRule="exact"/>
              <w:ind w:left="119" w:right="111"/>
              <w:jc w:val="center"/>
              <w:rPr>
                <w:sz w:val="20"/>
              </w:rPr>
            </w:pPr>
            <w:r>
              <w:rPr>
                <w:sz w:val="20"/>
              </w:rPr>
              <w:t>€ effectué par le dossier de</w:t>
            </w:r>
            <w:r>
              <w:rPr>
                <w:spacing w:val="-25"/>
                <w:sz w:val="20"/>
              </w:rPr>
              <w:t xml:space="preserve"> </w:t>
            </w:r>
            <w:r>
              <w:rPr>
                <w:sz w:val="20"/>
              </w:rPr>
              <w:t>recouvrement</w:t>
            </w:r>
          </w:p>
          <w:p w14:paraId="6D4E6223" w14:textId="77777777" w:rsidR="0096096E" w:rsidRDefault="00C9320D">
            <w:pPr>
              <w:pStyle w:val="TableParagraph"/>
              <w:ind w:left="118" w:right="107" w:firstLine="5"/>
              <w:jc w:val="center"/>
              <w:rPr>
                <w:sz w:val="20"/>
              </w:rPr>
            </w:pPr>
            <w:r>
              <w:rPr>
                <w:i/>
                <w:sz w:val="20"/>
              </w:rPr>
              <w:t xml:space="preserve">&lt;numéro dossier&gt; </w:t>
            </w:r>
            <w:r>
              <w:rPr>
                <w:sz w:val="20"/>
              </w:rPr>
              <w:t>n'a pas été pris en compte car il n’existe pas de mandat actif pour les coordonnées bancaires</w:t>
            </w:r>
            <w:r>
              <w:rPr>
                <w:spacing w:val="-19"/>
                <w:sz w:val="20"/>
              </w:rPr>
              <w:t xml:space="preserve"> </w:t>
            </w:r>
            <w:r>
              <w:rPr>
                <w:sz w:val="20"/>
              </w:rPr>
              <w:t>suivantes</w:t>
            </w:r>
          </w:p>
          <w:p w14:paraId="7317CFEC" w14:textId="77777777" w:rsidR="0096096E" w:rsidRDefault="00C9320D">
            <w:pPr>
              <w:pStyle w:val="TableParagraph"/>
              <w:ind w:left="11"/>
              <w:jc w:val="center"/>
              <w:rPr>
                <w:sz w:val="20"/>
              </w:rPr>
            </w:pPr>
            <w:r>
              <w:rPr>
                <w:w w:val="99"/>
                <w:sz w:val="20"/>
              </w:rPr>
              <w:t>:</w:t>
            </w:r>
          </w:p>
          <w:p w14:paraId="739090A2" w14:textId="77777777" w:rsidR="0096096E" w:rsidRDefault="00C9320D">
            <w:pPr>
              <w:pStyle w:val="TableParagraph"/>
              <w:spacing w:before="195"/>
              <w:ind w:left="121" w:right="111"/>
              <w:jc w:val="center"/>
              <w:rPr>
                <w:sz w:val="20"/>
              </w:rPr>
            </w:pPr>
            <w:r>
              <w:rPr>
                <w:sz w:val="20"/>
              </w:rPr>
              <w:t>IBAN : &lt;</w:t>
            </w:r>
            <w:r>
              <w:rPr>
                <w:i/>
                <w:sz w:val="20"/>
              </w:rPr>
              <w:t>IBAN</w:t>
            </w:r>
            <w:r>
              <w:rPr>
                <w:sz w:val="20"/>
              </w:rPr>
              <w:t>&gt;, BIC : &lt;</w:t>
            </w:r>
            <w:r>
              <w:rPr>
                <w:i/>
                <w:sz w:val="20"/>
              </w:rPr>
              <w:t>BIC</w:t>
            </w:r>
            <w:r>
              <w:rPr>
                <w:sz w:val="20"/>
              </w:rPr>
              <w:t>&gt;.</w:t>
            </w:r>
          </w:p>
          <w:p w14:paraId="0C099974" w14:textId="77777777" w:rsidR="0096096E" w:rsidRDefault="0096096E">
            <w:pPr>
              <w:pStyle w:val="TableParagraph"/>
              <w:spacing w:before="4"/>
              <w:rPr>
                <w:rFonts w:ascii="Calibri"/>
                <w:sz w:val="16"/>
              </w:rPr>
            </w:pPr>
          </w:p>
          <w:p w14:paraId="6750C1B1" w14:textId="77777777" w:rsidR="0096096E" w:rsidRDefault="00C9320D">
            <w:pPr>
              <w:pStyle w:val="TableParagraph"/>
              <w:spacing w:line="230" w:lineRule="atLeast"/>
              <w:ind w:left="121" w:right="111"/>
              <w:jc w:val="center"/>
              <w:rPr>
                <w:sz w:val="20"/>
              </w:rPr>
            </w:pPr>
            <w:r>
              <w:rPr>
                <w:sz w:val="20"/>
              </w:rPr>
              <w:t>Merci de bien vouloir établir un mandat SEPA sur Net-entreprises.</w:t>
            </w:r>
          </w:p>
        </w:tc>
      </w:tr>
      <w:tr w:rsidR="0096096E" w14:paraId="789D6126" w14:textId="77777777">
        <w:trPr>
          <w:trHeight w:val="3417"/>
        </w:trPr>
        <w:tc>
          <w:tcPr>
            <w:tcW w:w="1668" w:type="dxa"/>
            <w:shd w:val="clear" w:color="auto" w:fill="212A35"/>
          </w:tcPr>
          <w:p w14:paraId="10BA8F42" w14:textId="77777777" w:rsidR="0096096E" w:rsidRDefault="0096096E">
            <w:pPr>
              <w:pStyle w:val="TableParagraph"/>
              <w:rPr>
                <w:rFonts w:ascii="Calibri"/>
              </w:rPr>
            </w:pPr>
          </w:p>
          <w:p w14:paraId="60167F23" w14:textId="77777777" w:rsidR="0096096E" w:rsidRDefault="0096096E">
            <w:pPr>
              <w:pStyle w:val="TableParagraph"/>
              <w:rPr>
                <w:rFonts w:ascii="Calibri"/>
              </w:rPr>
            </w:pPr>
          </w:p>
          <w:p w14:paraId="5A184957" w14:textId="77777777" w:rsidR="0096096E" w:rsidRDefault="0096096E">
            <w:pPr>
              <w:pStyle w:val="TableParagraph"/>
              <w:rPr>
                <w:rFonts w:ascii="Calibri"/>
              </w:rPr>
            </w:pPr>
          </w:p>
          <w:p w14:paraId="70C27076" w14:textId="77777777" w:rsidR="0096096E" w:rsidRDefault="0096096E">
            <w:pPr>
              <w:pStyle w:val="TableParagraph"/>
              <w:rPr>
                <w:rFonts w:ascii="Calibri"/>
              </w:rPr>
            </w:pPr>
          </w:p>
          <w:p w14:paraId="6E61413F" w14:textId="77777777" w:rsidR="0096096E" w:rsidRDefault="0096096E">
            <w:pPr>
              <w:pStyle w:val="TableParagraph"/>
              <w:spacing w:before="10"/>
              <w:rPr>
                <w:rFonts w:ascii="Calibri"/>
                <w:sz w:val="23"/>
              </w:rPr>
            </w:pPr>
          </w:p>
          <w:p w14:paraId="2410FAC2" w14:textId="77777777" w:rsidR="0096096E" w:rsidRDefault="00C9320D">
            <w:pPr>
              <w:pStyle w:val="TableParagraph"/>
              <w:ind w:left="115" w:right="98" w:hanging="6"/>
              <w:jc w:val="center"/>
              <w:rPr>
                <w:rFonts w:ascii="Calibri Light" w:hAnsi="Calibri Light"/>
              </w:rPr>
            </w:pPr>
            <w:r>
              <w:rPr>
                <w:rFonts w:ascii="Calibri Light" w:hAnsi="Calibri Light"/>
                <w:color w:val="FFFFFF"/>
              </w:rPr>
              <w:t>Annexe 8 (Cas des entreprises considérées comme relevant de l’annexe 8)</w:t>
            </w:r>
          </w:p>
        </w:tc>
        <w:tc>
          <w:tcPr>
            <w:tcW w:w="2551" w:type="dxa"/>
            <w:gridSpan w:val="2"/>
          </w:tcPr>
          <w:p w14:paraId="3A70BB78" w14:textId="77777777" w:rsidR="0096096E" w:rsidRDefault="0096096E">
            <w:pPr>
              <w:pStyle w:val="TableParagraph"/>
              <w:rPr>
                <w:rFonts w:ascii="Calibri"/>
              </w:rPr>
            </w:pPr>
          </w:p>
          <w:p w14:paraId="11D4C004" w14:textId="77777777" w:rsidR="0096096E" w:rsidRDefault="0096096E">
            <w:pPr>
              <w:pStyle w:val="TableParagraph"/>
              <w:rPr>
                <w:rFonts w:ascii="Calibri"/>
              </w:rPr>
            </w:pPr>
          </w:p>
          <w:p w14:paraId="29D70FA1" w14:textId="77777777" w:rsidR="0096096E" w:rsidRDefault="0096096E">
            <w:pPr>
              <w:pStyle w:val="TableParagraph"/>
              <w:rPr>
                <w:rFonts w:ascii="Calibri"/>
              </w:rPr>
            </w:pPr>
          </w:p>
          <w:p w14:paraId="3A7F537A" w14:textId="77777777" w:rsidR="0096096E" w:rsidRDefault="0096096E">
            <w:pPr>
              <w:pStyle w:val="TableParagraph"/>
              <w:spacing w:before="11"/>
              <w:rPr>
                <w:rFonts w:ascii="Calibri"/>
                <w:sz w:val="19"/>
              </w:rPr>
            </w:pPr>
          </w:p>
          <w:p w14:paraId="41B24DCE" w14:textId="77777777" w:rsidR="0096096E" w:rsidRDefault="00C9320D">
            <w:pPr>
              <w:pStyle w:val="TableParagraph"/>
              <w:ind w:left="112" w:right="103" w:firstLine="2"/>
              <w:jc w:val="center"/>
              <w:rPr>
                <w:sz w:val="20"/>
              </w:rPr>
            </w:pPr>
            <w:r>
              <w:rPr>
                <w:sz w:val="20"/>
              </w:rPr>
              <w:t>Le code emploi doit être autorisé pour les entreprises et établissements publics considérés comme faisant partie du champ d’application de l’annexe VIII</w:t>
            </w:r>
          </w:p>
        </w:tc>
        <w:tc>
          <w:tcPr>
            <w:tcW w:w="3977" w:type="dxa"/>
          </w:tcPr>
          <w:p w14:paraId="705FB38C" w14:textId="77777777" w:rsidR="0096096E" w:rsidRDefault="00C9320D">
            <w:pPr>
              <w:pStyle w:val="TableParagraph"/>
              <w:spacing w:before="191"/>
              <w:ind w:left="121" w:right="109"/>
              <w:jc w:val="center"/>
              <w:rPr>
                <w:b/>
                <w:sz w:val="20"/>
              </w:rPr>
            </w:pPr>
            <w:r>
              <w:rPr>
                <w:b/>
                <w:sz w:val="20"/>
              </w:rPr>
              <w:t>Si le code emploi n’est pas autorisé pour l’entreprise :</w:t>
            </w:r>
          </w:p>
          <w:p w14:paraId="2277E84A" w14:textId="77777777" w:rsidR="0096096E" w:rsidRDefault="0096096E">
            <w:pPr>
              <w:pStyle w:val="TableParagraph"/>
              <w:rPr>
                <w:rFonts w:ascii="Calibri"/>
                <w:sz w:val="19"/>
              </w:rPr>
            </w:pPr>
          </w:p>
          <w:p w14:paraId="6D171E0C" w14:textId="77777777" w:rsidR="0096096E" w:rsidRDefault="00C9320D">
            <w:pPr>
              <w:pStyle w:val="TableParagraph"/>
              <w:ind w:left="110" w:right="97" w:hanging="1"/>
              <w:jc w:val="center"/>
              <w:rPr>
                <w:sz w:val="20"/>
              </w:rPr>
            </w:pPr>
            <w:r>
              <w:rPr>
                <w:sz w:val="20"/>
              </w:rPr>
              <w:t>Pour l’individu &lt; Prénom NOM &lt;, matricule &lt;</w:t>
            </w:r>
            <w:r>
              <w:rPr>
                <w:i/>
                <w:sz w:val="20"/>
              </w:rPr>
              <w:t>matricule</w:t>
            </w:r>
            <w:r>
              <w:rPr>
                <w:sz w:val="20"/>
              </w:rPr>
              <w:t>&gt;, NIR &lt;</w:t>
            </w:r>
            <w:r>
              <w:rPr>
                <w:i/>
                <w:sz w:val="20"/>
              </w:rPr>
              <w:t>NIR</w:t>
            </w:r>
            <w:r>
              <w:rPr>
                <w:sz w:val="20"/>
              </w:rPr>
              <w:t>&gt;, le</w:t>
            </w:r>
            <w:r>
              <w:rPr>
                <w:spacing w:val="-12"/>
                <w:sz w:val="20"/>
              </w:rPr>
              <w:t xml:space="preserve"> </w:t>
            </w:r>
            <w:r>
              <w:rPr>
                <w:sz w:val="20"/>
              </w:rPr>
              <w:t>code emploi &lt;</w:t>
            </w:r>
            <w:r>
              <w:rPr>
                <w:i/>
                <w:sz w:val="20"/>
              </w:rPr>
              <w:t>valeur du code</w:t>
            </w:r>
            <w:r>
              <w:rPr>
                <w:sz w:val="20"/>
              </w:rPr>
              <w:t>&gt; utilisé sur la base assujettie &lt;</w:t>
            </w:r>
            <w:r>
              <w:rPr>
                <w:i/>
                <w:sz w:val="20"/>
              </w:rPr>
              <w:t>libellé de la base</w:t>
            </w:r>
            <w:r>
              <w:rPr>
                <w:sz w:val="20"/>
              </w:rPr>
              <w:t>&gt; dont la date de début de rattachement est</w:t>
            </w:r>
            <w:r>
              <w:rPr>
                <w:spacing w:val="-11"/>
                <w:sz w:val="20"/>
              </w:rPr>
              <w:t xml:space="preserve"> </w:t>
            </w:r>
            <w:r>
              <w:rPr>
                <w:sz w:val="20"/>
              </w:rPr>
              <w:t>le</w:t>
            </w:r>
          </w:p>
          <w:p w14:paraId="2AE890EC" w14:textId="77777777" w:rsidR="0096096E" w:rsidRDefault="00C9320D">
            <w:pPr>
              <w:pStyle w:val="TableParagraph"/>
              <w:ind w:left="121" w:right="108"/>
              <w:jc w:val="center"/>
              <w:rPr>
                <w:sz w:val="20"/>
              </w:rPr>
            </w:pPr>
            <w:r>
              <w:rPr>
                <w:sz w:val="20"/>
              </w:rPr>
              <w:t>&lt;</w:t>
            </w:r>
            <w:r>
              <w:rPr>
                <w:i/>
                <w:sz w:val="20"/>
              </w:rPr>
              <w:t>date</w:t>
            </w:r>
            <w:r>
              <w:rPr>
                <w:sz w:val="20"/>
              </w:rPr>
              <w:t>&gt; avec un montant de &lt;</w:t>
            </w:r>
            <w:r>
              <w:rPr>
                <w:i/>
                <w:sz w:val="20"/>
              </w:rPr>
              <w:t>montant</w:t>
            </w:r>
            <w:r>
              <w:rPr>
                <w:sz w:val="20"/>
              </w:rPr>
              <w:t>&gt;€, n’est pas autorisé pour votre établissement.</w:t>
            </w:r>
          </w:p>
          <w:p w14:paraId="370C6A34" w14:textId="77777777" w:rsidR="0096096E" w:rsidRDefault="0096096E">
            <w:pPr>
              <w:pStyle w:val="TableParagraph"/>
              <w:spacing w:before="11"/>
              <w:rPr>
                <w:rFonts w:ascii="Calibri"/>
                <w:sz w:val="18"/>
              </w:rPr>
            </w:pPr>
          </w:p>
          <w:p w14:paraId="725316C4" w14:textId="77777777" w:rsidR="0096096E" w:rsidRDefault="00C9320D">
            <w:pPr>
              <w:pStyle w:val="TableParagraph"/>
              <w:spacing w:before="1" w:line="230" w:lineRule="atLeast"/>
              <w:ind w:left="121" w:right="108"/>
              <w:jc w:val="center"/>
              <w:rPr>
                <w:sz w:val="20"/>
              </w:rPr>
            </w:pPr>
            <w:r>
              <w:rPr>
                <w:sz w:val="20"/>
              </w:rPr>
              <w:t>Merci de bien vouloir contacter Pôle Emploi Services au 3995</w:t>
            </w:r>
          </w:p>
        </w:tc>
      </w:tr>
      <w:tr w:rsidR="0096096E" w14:paraId="58265C45" w14:textId="77777777">
        <w:trPr>
          <w:trHeight w:val="4252"/>
        </w:trPr>
        <w:tc>
          <w:tcPr>
            <w:tcW w:w="1668" w:type="dxa"/>
            <w:shd w:val="clear" w:color="auto" w:fill="212A35"/>
          </w:tcPr>
          <w:p w14:paraId="48A4EA10" w14:textId="77777777" w:rsidR="0096096E" w:rsidRDefault="0096096E">
            <w:pPr>
              <w:pStyle w:val="TableParagraph"/>
              <w:rPr>
                <w:rFonts w:ascii="Calibri"/>
              </w:rPr>
            </w:pPr>
          </w:p>
          <w:p w14:paraId="79B43A01" w14:textId="77777777" w:rsidR="0096096E" w:rsidRDefault="0096096E">
            <w:pPr>
              <w:pStyle w:val="TableParagraph"/>
              <w:rPr>
                <w:rFonts w:ascii="Calibri"/>
              </w:rPr>
            </w:pPr>
          </w:p>
          <w:p w14:paraId="12224289" w14:textId="77777777" w:rsidR="0096096E" w:rsidRDefault="0096096E">
            <w:pPr>
              <w:pStyle w:val="TableParagraph"/>
              <w:rPr>
                <w:rFonts w:ascii="Calibri"/>
              </w:rPr>
            </w:pPr>
          </w:p>
          <w:p w14:paraId="475F3326" w14:textId="77777777" w:rsidR="0096096E" w:rsidRDefault="0096096E">
            <w:pPr>
              <w:pStyle w:val="TableParagraph"/>
              <w:rPr>
                <w:rFonts w:ascii="Calibri"/>
              </w:rPr>
            </w:pPr>
          </w:p>
          <w:p w14:paraId="2A3A072E" w14:textId="77777777" w:rsidR="0096096E" w:rsidRDefault="0096096E">
            <w:pPr>
              <w:pStyle w:val="TableParagraph"/>
              <w:rPr>
                <w:rFonts w:ascii="Calibri"/>
              </w:rPr>
            </w:pPr>
          </w:p>
          <w:p w14:paraId="0F324967" w14:textId="77777777" w:rsidR="0096096E" w:rsidRDefault="0096096E">
            <w:pPr>
              <w:pStyle w:val="TableParagraph"/>
              <w:rPr>
                <w:rFonts w:ascii="Calibri"/>
              </w:rPr>
            </w:pPr>
          </w:p>
          <w:p w14:paraId="1736B828" w14:textId="77777777" w:rsidR="0096096E" w:rsidRDefault="0096096E">
            <w:pPr>
              <w:pStyle w:val="TableParagraph"/>
              <w:rPr>
                <w:rFonts w:ascii="Calibri"/>
              </w:rPr>
            </w:pPr>
          </w:p>
          <w:p w14:paraId="294391CD" w14:textId="77777777" w:rsidR="0096096E" w:rsidRDefault="0096096E">
            <w:pPr>
              <w:pStyle w:val="TableParagraph"/>
              <w:rPr>
                <w:rFonts w:ascii="Calibri"/>
                <w:sz w:val="17"/>
              </w:rPr>
            </w:pPr>
          </w:p>
          <w:p w14:paraId="203D32F3" w14:textId="77777777" w:rsidR="0096096E" w:rsidRDefault="00C9320D">
            <w:pPr>
              <w:pStyle w:val="TableParagraph"/>
              <w:ind w:left="424"/>
              <w:rPr>
                <w:rFonts w:ascii="Calibri Light"/>
              </w:rPr>
            </w:pPr>
            <w:r>
              <w:rPr>
                <w:rFonts w:ascii="Calibri Light"/>
                <w:color w:val="FFFFFF"/>
              </w:rPr>
              <w:t>Annexe 8</w:t>
            </w:r>
          </w:p>
        </w:tc>
        <w:tc>
          <w:tcPr>
            <w:tcW w:w="2410" w:type="dxa"/>
          </w:tcPr>
          <w:p w14:paraId="66D86712" w14:textId="77777777" w:rsidR="0096096E" w:rsidRDefault="0096096E">
            <w:pPr>
              <w:pStyle w:val="TableParagraph"/>
              <w:rPr>
                <w:rFonts w:ascii="Calibri"/>
              </w:rPr>
            </w:pPr>
          </w:p>
          <w:p w14:paraId="16F712BB" w14:textId="77777777" w:rsidR="0096096E" w:rsidRDefault="0096096E">
            <w:pPr>
              <w:pStyle w:val="TableParagraph"/>
              <w:rPr>
                <w:rFonts w:ascii="Calibri"/>
              </w:rPr>
            </w:pPr>
          </w:p>
          <w:p w14:paraId="1F9646B5" w14:textId="77777777" w:rsidR="0096096E" w:rsidRDefault="0096096E">
            <w:pPr>
              <w:pStyle w:val="TableParagraph"/>
              <w:rPr>
                <w:rFonts w:ascii="Calibri"/>
              </w:rPr>
            </w:pPr>
          </w:p>
          <w:p w14:paraId="63235F20" w14:textId="77777777" w:rsidR="0096096E" w:rsidRDefault="0096096E">
            <w:pPr>
              <w:pStyle w:val="TableParagraph"/>
              <w:spacing w:before="11"/>
              <w:rPr>
                <w:rFonts w:ascii="Calibri"/>
                <w:sz w:val="19"/>
              </w:rPr>
            </w:pPr>
          </w:p>
          <w:p w14:paraId="5F053281" w14:textId="77777777" w:rsidR="0096096E" w:rsidRDefault="00C9320D">
            <w:pPr>
              <w:pStyle w:val="TableParagraph"/>
              <w:ind w:left="114" w:right="106" w:firstLine="1"/>
              <w:jc w:val="center"/>
              <w:rPr>
                <w:sz w:val="20"/>
              </w:rPr>
            </w:pPr>
            <w:r>
              <w:rPr>
                <w:sz w:val="20"/>
              </w:rPr>
              <w:t>Le code emploi doit être autorisé pour les artistes et les techniciens (Annexe 8, licence, clauses miroirs…)</w:t>
            </w:r>
          </w:p>
        </w:tc>
        <w:tc>
          <w:tcPr>
            <w:tcW w:w="4118" w:type="dxa"/>
            <w:gridSpan w:val="2"/>
          </w:tcPr>
          <w:p w14:paraId="656F5D92" w14:textId="77777777" w:rsidR="0096096E" w:rsidRDefault="00C9320D">
            <w:pPr>
              <w:pStyle w:val="TableParagraph"/>
              <w:spacing w:before="191"/>
              <w:ind w:left="94" w:right="84"/>
              <w:jc w:val="center"/>
              <w:rPr>
                <w:b/>
                <w:sz w:val="20"/>
              </w:rPr>
            </w:pPr>
            <w:r>
              <w:rPr>
                <w:b/>
                <w:sz w:val="20"/>
              </w:rPr>
              <w:t>Si le code emploi n’est pas autorisé pour les artistes ni les techniciens :</w:t>
            </w:r>
          </w:p>
          <w:p w14:paraId="7C659AA7" w14:textId="77777777" w:rsidR="0096096E" w:rsidRDefault="0096096E">
            <w:pPr>
              <w:pStyle w:val="TableParagraph"/>
              <w:spacing w:before="5"/>
              <w:rPr>
                <w:rFonts w:ascii="Calibri"/>
                <w:sz w:val="16"/>
              </w:rPr>
            </w:pPr>
          </w:p>
          <w:p w14:paraId="60EAF918" w14:textId="77777777" w:rsidR="0096096E" w:rsidRDefault="00C9320D">
            <w:pPr>
              <w:pStyle w:val="TableParagraph"/>
              <w:spacing w:line="229" w:lineRule="exact"/>
              <w:ind w:left="87" w:right="84"/>
              <w:jc w:val="center"/>
              <w:rPr>
                <w:sz w:val="20"/>
              </w:rPr>
            </w:pPr>
            <w:r>
              <w:rPr>
                <w:sz w:val="20"/>
              </w:rPr>
              <w:t>Pour l’individu &lt; Prénom NOM &lt;, matricule</w:t>
            </w:r>
          </w:p>
          <w:p w14:paraId="3162F472" w14:textId="77777777" w:rsidR="0096096E" w:rsidRDefault="00C9320D">
            <w:pPr>
              <w:pStyle w:val="TableParagraph"/>
              <w:spacing w:line="229" w:lineRule="exact"/>
              <w:ind w:left="92" w:right="84"/>
              <w:jc w:val="center"/>
              <w:rPr>
                <w:sz w:val="20"/>
              </w:rPr>
            </w:pPr>
            <w:r>
              <w:rPr>
                <w:sz w:val="20"/>
              </w:rPr>
              <w:t>&lt;matricule&gt;, NIR &lt;NIR&gt;, le code emploi</w:t>
            </w:r>
          </w:p>
          <w:p w14:paraId="3C489461" w14:textId="77777777" w:rsidR="0096096E" w:rsidRDefault="00C9320D">
            <w:pPr>
              <w:pStyle w:val="TableParagraph"/>
              <w:ind w:left="146" w:right="139" w:firstLine="2"/>
              <w:jc w:val="center"/>
              <w:rPr>
                <w:sz w:val="20"/>
              </w:rPr>
            </w:pPr>
            <w:r>
              <w:rPr>
                <w:sz w:val="20"/>
              </w:rPr>
              <w:t>&lt;valeur du code&gt; utilisé sur la base assujettie &lt;libellé de la base&gt; dont la date de début de rattachement est le &lt;date&gt; avec un montant de &lt;montant&gt;€, n’est pas autorisé pour les artistes et les</w:t>
            </w:r>
            <w:r>
              <w:rPr>
                <w:spacing w:val="-13"/>
                <w:sz w:val="20"/>
              </w:rPr>
              <w:t xml:space="preserve"> </w:t>
            </w:r>
            <w:r>
              <w:rPr>
                <w:sz w:val="20"/>
              </w:rPr>
              <w:t>techniciens.</w:t>
            </w:r>
          </w:p>
          <w:p w14:paraId="47711458" w14:textId="77777777" w:rsidR="0096096E" w:rsidRDefault="00C9320D">
            <w:pPr>
              <w:pStyle w:val="TableParagraph"/>
              <w:spacing w:before="197"/>
              <w:ind w:left="94" w:right="84"/>
              <w:jc w:val="center"/>
              <w:rPr>
                <w:sz w:val="20"/>
              </w:rPr>
            </w:pPr>
            <w:r>
              <w:rPr>
                <w:sz w:val="20"/>
              </w:rPr>
              <w:t>Merci de bien vouloir contacter Pôle Emploi Services au 3995</w:t>
            </w:r>
          </w:p>
        </w:tc>
      </w:tr>
    </w:tbl>
    <w:p w14:paraId="52AE96E9" w14:textId="77777777" w:rsidR="0096096E" w:rsidRDefault="0096096E">
      <w:pPr>
        <w:jc w:val="center"/>
        <w:rPr>
          <w:sz w:val="20"/>
        </w:rPr>
        <w:sectPr w:rsidR="0096096E">
          <w:pgSz w:w="11910" w:h="16840"/>
          <w:pgMar w:top="1400" w:right="1200" w:bottom="1120" w:left="900" w:header="0" w:footer="920" w:gutter="0"/>
          <w:cols w:space="720"/>
        </w:sect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410"/>
        <w:gridCol w:w="4119"/>
      </w:tblGrid>
      <w:tr w:rsidR="0096096E" w14:paraId="15385F48" w14:textId="77777777">
        <w:trPr>
          <w:trHeight w:val="4253"/>
        </w:trPr>
        <w:tc>
          <w:tcPr>
            <w:tcW w:w="1668" w:type="dxa"/>
            <w:shd w:val="clear" w:color="auto" w:fill="212A35"/>
          </w:tcPr>
          <w:p w14:paraId="0EE04C4D" w14:textId="77777777" w:rsidR="0096096E" w:rsidRDefault="0096096E">
            <w:pPr>
              <w:pStyle w:val="TableParagraph"/>
              <w:rPr>
                <w:rFonts w:ascii="Calibri"/>
              </w:rPr>
            </w:pPr>
          </w:p>
          <w:p w14:paraId="4DDBEFC7" w14:textId="77777777" w:rsidR="0096096E" w:rsidRDefault="0096096E">
            <w:pPr>
              <w:pStyle w:val="TableParagraph"/>
              <w:rPr>
                <w:rFonts w:ascii="Calibri"/>
              </w:rPr>
            </w:pPr>
          </w:p>
          <w:p w14:paraId="098A7BEA" w14:textId="77777777" w:rsidR="0096096E" w:rsidRDefault="0096096E">
            <w:pPr>
              <w:pStyle w:val="TableParagraph"/>
              <w:rPr>
                <w:rFonts w:ascii="Calibri"/>
              </w:rPr>
            </w:pPr>
          </w:p>
          <w:p w14:paraId="20C07296" w14:textId="77777777" w:rsidR="0096096E" w:rsidRDefault="0096096E">
            <w:pPr>
              <w:pStyle w:val="TableParagraph"/>
              <w:rPr>
                <w:rFonts w:ascii="Calibri"/>
              </w:rPr>
            </w:pPr>
          </w:p>
          <w:p w14:paraId="11F8AF46" w14:textId="77777777" w:rsidR="0096096E" w:rsidRDefault="0096096E">
            <w:pPr>
              <w:pStyle w:val="TableParagraph"/>
              <w:rPr>
                <w:rFonts w:ascii="Calibri"/>
              </w:rPr>
            </w:pPr>
          </w:p>
          <w:p w14:paraId="0C68CE8C" w14:textId="77777777" w:rsidR="0096096E" w:rsidRDefault="0096096E">
            <w:pPr>
              <w:pStyle w:val="TableParagraph"/>
              <w:rPr>
                <w:rFonts w:ascii="Calibri"/>
              </w:rPr>
            </w:pPr>
          </w:p>
          <w:p w14:paraId="2BC89A97" w14:textId="77777777" w:rsidR="0096096E" w:rsidRDefault="0096096E">
            <w:pPr>
              <w:pStyle w:val="TableParagraph"/>
              <w:rPr>
                <w:rFonts w:ascii="Calibri"/>
              </w:rPr>
            </w:pPr>
          </w:p>
          <w:p w14:paraId="49DF6281" w14:textId="77777777" w:rsidR="0096096E" w:rsidRDefault="0096096E">
            <w:pPr>
              <w:pStyle w:val="TableParagraph"/>
              <w:rPr>
                <w:rFonts w:ascii="Calibri"/>
                <w:sz w:val="17"/>
              </w:rPr>
            </w:pPr>
          </w:p>
          <w:p w14:paraId="19D2CBED" w14:textId="77777777" w:rsidR="0096096E" w:rsidRDefault="00C9320D">
            <w:pPr>
              <w:pStyle w:val="TableParagraph"/>
              <w:ind w:left="383"/>
              <w:rPr>
                <w:rFonts w:ascii="Calibri Light"/>
              </w:rPr>
            </w:pPr>
            <w:r>
              <w:rPr>
                <w:rFonts w:ascii="Calibri Light"/>
                <w:color w:val="FFFFFF"/>
              </w:rPr>
              <w:t>Code pays</w:t>
            </w:r>
          </w:p>
        </w:tc>
        <w:tc>
          <w:tcPr>
            <w:tcW w:w="2410" w:type="dxa"/>
          </w:tcPr>
          <w:p w14:paraId="46E60D80" w14:textId="77777777" w:rsidR="0096096E" w:rsidRDefault="00C9320D">
            <w:pPr>
              <w:pStyle w:val="TableParagraph"/>
              <w:spacing w:before="194"/>
              <w:ind w:left="748" w:hanging="538"/>
              <w:rPr>
                <w:sz w:val="20"/>
              </w:rPr>
            </w:pPr>
            <w:r>
              <w:rPr>
                <w:sz w:val="20"/>
              </w:rPr>
              <w:t>Contrôle de validité du code pays</w:t>
            </w:r>
          </w:p>
        </w:tc>
        <w:tc>
          <w:tcPr>
            <w:tcW w:w="4119" w:type="dxa"/>
          </w:tcPr>
          <w:p w14:paraId="02A0CF81" w14:textId="77777777" w:rsidR="0096096E" w:rsidRDefault="00C9320D">
            <w:pPr>
              <w:pStyle w:val="TableParagraph"/>
              <w:spacing w:line="225" w:lineRule="exact"/>
              <w:ind w:left="113" w:right="106"/>
              <w:jc w:val="center"/>
              <w:rPr>
                <w:b/>
                <w:sz w:val="20"/>
              </w:rPr>
            </w:pPr>
            <w:r>
              <w:rPr>
                <w:b/>
                <w:sz w:val="20"/>
              </w:rPr>
              <w:t>Si le code pays n’est pas valide</w:t>
            </w:r>
          </w:p>
          <w:p w14:paraId="6E453FD5" w14:textId="77777777" w:rsidR="0096096E" w:rsidRDefault="00C9320D">
            <w:pPr>
              <w:pStyle w:val="TableParagraph"/>
              <w:spacing w:before="3"/>
              <w:ind w:left="108" w:right="106"/>
              <w:jc w:val="center"/>
              <w:rPr>
                <w:sz w:val="20"/>
              </w:rPr>
            </w:pPr>
            <w:r>
              <w:rPr>
                <w:sz w:val="20"/>
              </w:rPr>
              <w:t>Pour l’individu &lt; Prénom NOM &lt;, matricule</w:t>
            </w:r>
          </w:p>
          <w:p w14:paraId="71AEC284" w14:textId="77777777" w:rsidR="0096096E" w:rsidRDefault="00C9320D">
            <w:pPr>
              <w:pStyle w:val="TableParagraph"/>
              <w:ind w:left="113" w:right="106"/>
              <w:jc w:val="center"/>
              <w:rPr>
                <w:sz w:val="20"/>
              </w:rPr>
            </w:pPr>
            <w:r>
              <w:rPr>
                <w:sz w:val="20"/>
              </w:rPr>
              <w:t>&lt;matricule&gt;, NIR &lt;NIR&gt;, le code pays</w:t>
            </w:r>
          </w:p>
          <w:p w14:paraId="586947B3" w14:textId="77777777" w:rsidR="0096096E" w:rsidRDefault="00C9320D">
            <w:pPr>
              <w:pStyle w:val="TableParagraph"/>
              <w:spacing w:before="1"/>
              <w:ind w:left="163" w:right="158" w:firstLine="3"/>
              <w:jc w:val="center"/>
              <w:rPr>
                <w:sz w:val="20"/>
              </w:rPr>
            </w:pPr>
            <w:r>
              <w:rPr>
                <w:sz w:val="20"/>
              </w:rPr>
              <w:t>&lt;valeur du code&gt; utilisé sur la base assujettie &lt;libellé de la base&gt; dont la date de début de rattachement est le &lt;date&gt; avec un montant de &lt;montant&gt;€, n’est</w:t>
            </w:r>
            <w:r>
              <w:rPr>
                <w:spacing w:val="-24"/>
                <w:sz w:val="20"/>
              </w:rPr>
              <w:t xml:space="preserve"> </w:t>
            </w:r>
            <w:r>
              <w:rPr>
                <w:sz w:val="20"/>
              </w:rPr>
              <w:t>pas valide.</w:t>
            </w:r>
          </w:p>
          <w:p w14:paraId="59F080B5" w14:textId="77777777" w:rsidR="0096096E" w:rsidRDefault="0096096E">
            <w:pPr>
              <w:pStyle w:val="TableParagraph"/>
              <w:spacing w:before="10"/>
              <w:rPr>
                <w:rFonts w:ascii="Calibri"/>
                <w:sz w:val="18"/>
              </w:rPr>
            </w:pPr>
          </w:p>
          <w:p w14:paraId="7A86820E" w14:textId="77777777" w:rsidR="0096096E" w:rsidRDefault="00C9320D">
            <w:pPr>
              <w:pStyle w:val="TableParagraph"/>
              <w:ind w:left="115" w:right="106"/>
              <w:jc w:val="center"/>
              <w:rPr>
                <w:sz w:val="20"/>
              </w:rPr>
            </w:pPr>
            <w:r>
              <w:rPr>
                <w:sz w:val="20"/>
              </w:rPr>
              <w:t>Merci de bien vouloir contacter Pôle Emploi Services au 01 46 52 97 00</w:t>
            </w:r>
          </w:p>
        </w:tc>
      </w:tr>
      <w:tr w:rsidR="0096096E" w14:paraId="0380818C" w14:textId="77777777">
        <w:trPr>
          <w:trHeight w:val="4252"/>
        </w:trPr>
        <w:tc>
          <w:tcPr>
            <w:tcW w:w="1668" w:type="dxa"/>
            <w:shd w:val="clear" w:color="auto" w:fill="212A35"/>
          </w:tcPr>
          <w:p w14:paraId="2EABFAF0" w14:textId="77777777" w:rsidR="0096096E" w:rsidRDefault="0096096E">
            <w:pPr>
              <w:pStyle w:val="TableParagraph"/>
              <w:rPr>
                <w:rFonts w:ascii="Times New Roman"/>
                <w:sz w:val="18"/>
              </w:rPr>
            </w:pPr>
          </w:p>
        </w:tc>
        <w:tc>
          <w:tcPr>
            <w:tcW w:w="2410" w:type="dxa"/>
          </w:tcPr>
          <w:p w14:paraId="16C6A25B" w14:textId="77777777" w:rsidR="0096096E" w:rsidRDefault="00C9320D">
            <w:pPr>
              <w:pStyle w:val="TableParagraph"/>
              <w:spacing w:before="194"/>
              <w:ind w:left="173" w:right="163"/>
              <w:jc w:val="center"/>
              <w:rPr>
                <w:sz w:val="20"/>
              </w:rPr>
            </w:pPr>
            <w:r>
              <w:rPr>
                <w:sz w:val="20"/>
              </w:rPr>
              <w:t>Contrôle de cohérence du code pays (France et UEE, Suisse)</w:t>
            </w:r>
          </w:p>
        </w:tc>
        <w:tc>
          <w:tcPr>
            <w:tcW w:w="4119" w:type="dxa"/>
          </w:tcPr>
          <w:p w14:paraId="5D4F3661" w14:textId="77777777" w:rsidR="0096096E" w:rsidRDefault="00C9320D">
            <w:pPr>
              <w:pStyle w:val="TableParagraph"/>
              <w:spacing w:before="191"/>
              <w:ind w:left="111" w:right="106"/>
              <w:jc w:val="center"/>
              <w:rPr>
                <w:b/>
                <w:sz w:val="20"/>
              </w:rPr>
            </w:pPr>
            <w:r>
              <w:rPr>
                <w:b/>
                <w:sz w:val="20"/>
              </w:rPr>
              <w:t>Si le code pays n’est pas autorisé</w:t>
            </w:r>
          </w:p>
          <w:p w14:paraId="42E5FF5B" w14:textId="77777777" w:rsidR="0096096E" w:rsidRDefault="0096096E">
            <w:pPr>
              <w:pStyle w:val="TableParagraph"/>
              <w:spacing w:before="4"/>
              <w:rPr>
                <w:rFonts w:ascii="Calibri"/>
                <w:sz w:val="16"/>
              </w:rPr>
            </w:pPr>
          </w:p>
          <w:p w14:paraId="0C8210EA" w14:textId="77777777" w:rsidR="0096096E" w:rsidRDefault="00C9320D">
            <w:pPr>
              <w:pStyle w:val="TableParagraph"/>
              <w:ind w:left="108" w:right="106"/>
              <w:jc w:val="center"/>
              <w:rPr>
                <w:sz w:val="20"/>
              </w:rPr>
            </w:pPr>
            <w:r>
              <w:rPr>
                <w:sz w:val="20"/>
              </w:rPr>
              <w:t>Pour l’individu &lt; Prénom NOM &lt;, matricule</w:t>
            </w:r>
          </w:p>
          <w:p w14:paraId="74CFA617" w14:textId="77777777" w:rsidR="0096096E" w:rsidRDefault="00C9320D">
            <w:pPr>
              <w:pStyle w:val="TableParagraph"/>
              <w:spacing w:before="1"/>
              <w:ind w:left="111" w:right="106"/>
              <w:jc w:val="center"/>
              <w:rPr>
                <w:sz w:val="20"/>
              </w:rPr>
            </w:pPr>
            <w:r>
              <w:rPr>
                <w:sz w:val="20"/>
              </w:rPr>
              <w:t>&lt;matricule&gt;, NIR &lt;NIR&gt;, le code pays</w:t>
            </w:r>
          </w:p>
          <w:p w14:paraId="5D23AC53" w14:textId="77777777" w:rsidR="0096096E" w:rsidRDefault="00C9320D">
            <w:pPr>
              <w:pStyle w:val="TableParagraph"/>
              <w:ind w:left="153" w:right="144" w:hanging="1"/>
              <w:jc w:val="center"/>
              <w:rPr>
                <w:sz w:val="20"/>
              </w:rPr>
            </w:pPr>
            <w:r>
              <w:rPr>
                <w:sz w:val="20"/>
              </w:rPr>
              <w:t>&lt;valeur du code&gt; utilisé sur la base assujettie &lt;libellé de la base&gt; dont la date de début de rattachement est le &lt;date&gt; avec un montant de &lt;montant&gt;€, ne</w:t>
            </w:r>
            <w:r>
              <w:rPr>
                <w:spacing w:val="-24"/>
                <w:sz w:val="20"/>
              </w:rPr>
              <w:t xml:space="preserve"> </w:t>
            </w:r>
            <w:r>
              <w:rPr>
                <w:sz w:val="20"/>
              </w:rPr>
              <w:t>relève pas du champs de</w:t>
            </w:r>
            <w:r>
              <w:rPr>
                <w:spacing w:val="-7"/>
                <w:sz w:val="20"/>
              </w:rPr>
              <w:t xml:space="preserve"> </w:t>
            </w:r>
            <w:r>
              <w:rPr>
                <w:sz w:val="20"/>
              </w:rPr>
              <w:t>l’expatriation</w:t>
            </w:r>
          </w:p>
          <w:p w14:paraId="3C96E29D" w14:textId="77777777" w:rsidR="0096096E" w:rsidRDefault="00C9320D">
            <w:pPr>
              <w:pStyle w:val="TableParagraph"/>
              <w:spacing w:before="197"/>
              <w:ind w:left="115" w:right="106"/>
              <w:jc w:val="center"/>
              <w:rPr>
                <w:sz w:val="20"/>
              </w:rPr>
            </w:pPr>
            <w:r>
              <w:rPr>
                <w:sz w:val="20"/>
              </w:rPr>
              <w:t>Merci de bien vouloir contacter Pôle Emploi Services au 01 46 52 97 00</w:t>
            </w:r>
          </w:p>
        </w:tc>
      </w:tr>
      <w:tr w:rsidR="0096096E" w14:paraId="54B4059B" w14:textId="77777777">
        <w:trPr>
          <w:trHeight w:val="3451"/>
        </w:trPr>
        <w:tc>
          <w:tcPr>
            <w:tcW w:w="1668" w:type="dxa"/>
            <w:shd w:val="clear" w:color="auto" w:fill="212A35"/>
          </w:tcPr>
          <w:p w14:paraId="73F68989" w14:textId="77777777" w:rsidR="0096096E" w:rsidRDefault="0096096E">
            <w:pPr>
              <w:pStyle w:val="TableParagraph"/>
              <w:rPr>
                <w:rFonts w:ascii="Calibri"/>
              </w:rPr>
            </w:pPr>
          </w:p>
          <w:p w14:paraId="54073704" w14:textId="77777777" w:rsidR="0096096E" w:rsidRDefault="0096096E">
            <w:pPr>
              <w:pStyle w:val="TableParagraph"/>
              <w:rPr>
                <w:rFonts w:ascii="Calibri"/>
              </w:rPr>
            </w:pPr>
          </w:p>
          <w:p w14:paraId="33D6842C" w14:textId="77777777" w:rsidR="0096096E" w:rsidRDefault="0096096E">
            <w:pPr>
              <w:pStyle w:val="TableParagraph"/>
              <w:rPr>
                <w:rFonts w:ascii="Calibri"/>
              </w:rPr>
            </w:pPr>
          </w:p>
          <w:p w14:paraId="47995F28" w14:textId="77777777" w:rsidR="0096096E" w:rsidRDefault="0096096E">
            <w:pPr>
              <w:pStyle w:val="TableParagraph"/>
              <w:rPr>
                <w:rFonts w:ascii="Calibri"/>
              </w:rPr>
            </w:pPr>
          </w:p>
          <w:p w14:paraId="61E44CD5" w14:textId="77777777" w:rsidR="0096096E" w:rsidRDefault="0096096E">
            <w:pPr>
              <w:pStyle w:val="TableParagraph"/>
              <w:rPr>
                <w:rFonts w:ascii="Calibri"/>
                <w:sz w:val="20"/>
              </w:rPr>
            </w:pPr>
          </w:p>
          <w:p w14:paraId="0E647647" w14:textId="77777777" w:rsidR="0096096E" w:rsidRDefault="00C9320D">
            <w:pPr>
              <w:pStyle w:val="TableParagraph"/>
              <w:ind w:left="139" w:right="126"/>
              <w:jc w:val="center"/>
              <w:rPr>
                <w:rFonts w:ascii="Calibri Light" w:hAnsi="Calibri Light"/>
              </w:rPr>
            </w:pPr>
            <w:r>
              <w:rPr>
                <w:rFonts w:ascii="Calibri Light" w:hAnsi="Calibri Light"/>
                <w:color w:val="FFFFFF"/>
              </w:rPr>
              <w:t>Montants reçus et montants attendus</w:t>
            </w:r>
          </w:p>
        </w:tc>
        <w:tc>
          <w:tcPr>
            <w:tcW w:w="2410" w:type="dxa"/>
          </w:tcPr>
          <w:p w14:paraId="3F1A2EAD" w14:textId="77777777" w:rsidR="0096096E" w:rsidRDefault="0096096E">
            <w:pPr>
              <w:pStyle w:val="TableParagraph"/>
              <w:rPr>
                <w:rFonts w:ascii="Calibri"/>
              </w:rPr>
            </w:pPr>
          </w:p>
          <w:p w14:paraId="6A7D751E" w14:textId="77777777" w:rsidR="0096096E" w:rsidRDefault="0096096E">
            <w:pPr>
              <w:pStyle w:val="TableParagraph"/>
              <w:spacing w:before="10"/>
              <w:rPr>
                <w:rFonts w:ascii="Calibri"/>
                <w:sz w:val="28"/>
              </w:rPr>
            </w:pPr>
          </w:p>
          <w:p w14:paraId="6A02EAAB" w14:textId="77777777" w:rsidR="0096096E" w:rsidRDefault="00C9320D">
            <w:pPr>
              <w:pStyle w:val="TableParagraph"/>
              <w:ind w:left="170" w:right="163"/>
              <w:jc w:val="center"/>
              <w:rPr>
                <w:sz w:val="20"/>
              </w:rPr>
            </w:pPr>
            <w:r>
              <w:rPr>
                <w:sz w:val="20"/>
              </w:rPr>
              <w:t>Contrôle de conformité entre les montants versés et les montants attendus</w:t>
            </w:r>
          </w:p>
        </w:tc>
        <w:tc>
          <w:tcPr>
            <w:tcW w:w="4119" w:type="dxa"/>
          </w:tcPr>
          <w:p w14:paraId="0CF19C1C" w14:textId="77777777" w:rsidR="0096096E" w:rsidRDefault="0096096E">
            <w:pPr>
              <w:pStyle w:val="TableParagraph"/>
              <w:rPr>
                <w:rFonts w:ascii="Calibri"/>
              </w:rPr>
            </w:pPr>
          </w:p>
          <w:p w14:paraId="2BFE868F" w14:textId="77777777" w:rsidR="0096096E" w:rsidRDefault="00C9320D">
            <w:pPr>
              <w:pStyle w:val="TableParagraph"/>
              <w:spacing w:before="189"/>
              <w:ind w:left="182" w:right="174" w:hanging="2"/>
              <w:jc w:val="center"/>
              <w:rPr>
                <w:sz w:val="20"/>
              </w:rPr>
            </w:pPr>
            <w:r>
              <w:rPr>
                <w:sz w:val="20"/>
              </w:rPr>
              <w:t>Le montant des cotisations « &lt;libellé cotisation&gt; » pour la période de &lt;période&gt; n’est pas conforme au montant attendu.</w:t>
            </w:r>
          </w:p>
          <w:p w14:paraId="5E7CF21D" w14:textId="77777777" w:rsidR="0096096E" w:rsidRDefault="00C9320D">
            <w:pPr>
              <w:pStyle w:val="TableParagraph"/>
              <w:ind w:left="670" w:right="662"/>
              <w:jc w:val="center"/>
              <w:rPr>
                <w:sz w:val="20"/>
              </w:rPr>
            </w:pPr>
            <w:r>
              <w:rPr>
                <w:sz w:val="20"/>
              </w:rPr>
              <w:t>Montant attendu : &lt;montant&gt;€. Montant reçu: &lt;montant&gt;€.</w:t>
            </w:r>
          </w:p>
          <w:p w14:paraId="7A613E63" w14:textId="77777777" w:rsidR="0096096E" w:rsidRDefault="0096096E">
            <w:pPr>
              <w:pStyle w:val="TableParagraph"/>
              <w:spacing w:before="10"/>
              <w:rPr>
                <w:rFonts w:ascii="Calibri"/>
                <w:sz w:val="18"/>
              </w:rPr>
            </w:pPr>
          </w:p>
          <w:p w14:paraId="7FA365D4" w14:textId="77777777" w:rsidR="0096096E" w:rsidRDefault="00C9320D">
            <w:pPr>
              <w:pStyle w:val="TableParagraph"/>
              <w:ind w:left="107" w:right="115"/>
              <w:rPr>
                <w:sz w:val="20"/>
              </w:rPr>
            </w:pPr>
            <w:r>
              <w:rPr>
                <w:sz w:val="20"/>
              </w:rPr>
              <w:t>Merci de bien vouloir contacter Pôle Emploi Services au 3995 si vous relevez du Cinéma-Spectacle (annexes 8 et 10) ou au 01 46 52 97 00 si vous relevez de</w:t>
            </w:r>
          </w:p>
          <w:p w14:paraId="3A867E9C" w14:textId="77777777" w:rsidR="0096096E" w:rsidRDefault="00C9320D">
            <w:pPr>
              <w:pStyle w:val="TableParagraph"/>
              <w:ind w:left="107" w:right="115"/>
              <w:rPr>
                <w:sz w:val="20"/>
              </w:rPr>
            </w:pPr>
            <w:r>
              <w:rPr>
                <w:sz w:val="20"/>
              </w:rPr>
              <w:t>l’Expatriation (annexe 9) pour régulariser votre situation.</w:t>
            </w:r>
          </w:p>
        </w:tc>
      </w:tr>
    </w:tbl>
    <w:p w14:paraId="1947EA78" w14:textId="77777777" w:rsidR="0096096E" w:rsidRDefault="0096096E">
      <w:pPr>
        <w:rPr>
          <w:sz w:val="20"/>
        </w:rPr>
        <w:sectPr w:rsidR="0096096E">
          <w:pgSz w:w="11910" w:h="16840"/>
          <w:pgMar w:top="1400" w:right="1200" w:bottom="1120" w:left="900" w:header="0" w:footer="920" w:gutter="0"/>
          <w:cols w:space="720"/>
        </w:sectPr>
      </w:pPr>
    </w:p>
    <w:p w14:paraId="76FACB4B" w14:textId="77777777" w:rsidR="0096096E" w:rsidRDefault="0096096E">
      <w:pPr>
        <w:pStyle w:val="Corpsdetexte"/>
        <w:spacing w:before="6"/>
        <w:rPr>
          <w:sz w:val="25"/>
        </w:rPr>
      </w:pPr>
    </w:p>
    <w:p w14:paraId="0E55E3F3" w14:textId="77777777" w:rsidR="0096096E" w:rsidRDefault="00C9320D">
      <w:pPr>
        <w:pStyle w:val="Corpsdetexte"/>
        <w:ind w:left="370"/>
        <w:rPr>
          <w:sz w:val="20"/>
        </w:rPr>
      </w:pPr>
      <w:bookmarkStart w:id="11" w:name="_bookmark10"/>
      <w:bookmarkEnd w:id="11"/>
      <w:r>
        <w:rPr>
          <w:noProof/>
          <w:sz w:val="20"/>
          <w:lang w:eastAsia="fr-FR"/>
        </w:rPr>
        <w:drawing>
          <wp:inline distT="0" distB="0" distL="0" distR="0" wp14:anchorId="03B80718" wp14:editId="45F4C8E2">
            <wp:extent cx="5840780" cy="237134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1" cstate="print"/>
                    <a:stretch>
                      <a:fillRect/>
                    </a:stretch>
                  </pic:blipFill>
                  <pic:spPr>
                    <a:xfrm>
                      <a:off x="0" y="0"/>
                      <a:ext cx="5840780" cy="2371344"/>
                    </a:xfrm>
                    <a:prstGeom prst="rect">
                      <a:avLst/>
                    </a:prstGeom>
                  </pic:spPr>
                </pic:pic>
              </a:graphicData>
            </a:graphic>
          </wp:inline>
        </w:drawing>
      </w:r>
    </w:p>
    <w:p w14:paraId="1016A3BE" w14:textId="77777777" w:rsidR="0096096E" w:rsidRDefault="0096096E">
      <w:pPr>
        <w:pStyle w:val="Corpsdetexte"/>
        <w:rPr>
          <w:sz w:val="20"/>
        </w:rPr>
      </w:pPr>
    </w:p>
    <w:p w14:paraId="4F9467EB" w14:textId="77777777" w:rsidR="0096096E" w:rsidRDefault="00C9320D">
      <w:pPr>
        <w:pStyle w:val="Corpsdetexte"/>
        <w:spacing w:before="5"/>
        <w:rPr>
          <w:sz w:val="12"/>
        </w:rPr>
      </w:pPr>
      <w:r>
        <w:rPr>
          <w:noProof/>
          <w:lang w:eastAsia="fr-FR"/>
        </w:rPr>
        <w:drawing>
          <wp:anchor distT="0" distB="0" distL="0" distR="0" simplePos="0" relativeHeight="7" behindDoc="0" locked="0" layoutInCell="1" allowOverlap="1" wp14:anchorId="5ACB6389" wp14:editId="47B66C04">
            <wp:simplePos x="0" y="0"/>
            <wp:positionH relativeFrom="page">
              <wp:posOffset>812800</wp:posOffset>
            </wp:positionH>
            <wp:positionV relativeFrom="paragraph">
              <wp:posOffset>121449</wp:posOffset>
            </wp:positionV>
            <wp:extent cx="5836135" cy="232229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2" cstate="print"/>
                    <a:stretch>
                      <a:fillRect/>
                    </a:stretch>
                  </pic:blipFill>
                  <pic:spPr>
                    <a:xfrm>
                      <a:off x="0" y="0"/>
                      <a:ext cx="5836135" cy="2322290"/>
                    </a:xfrm>
                    <a:prstGeom prst="rect">
                      <a:avLst/>
                    </a:prstGeom>
                  </pic:spPr>
                </pic:pic>
              </a:graphicData>
            </a:graphic>
          </wp:anchor>
        </w:drawing>
      </w:r>
    </w:p>
    <w:p w14:paraId="0B638F8C" w14:textId="77777777" w:rsidR="0096096E" w:rsidRDefault="0096096E">
      <w:pPr>
        <w:pStyle w:val="Corpsdetexte"/>
        <w:rPr>
          <w:sz w:val="20"/>
        </w:rPr>
      </w:pPr>
    </w:p>
    <w:p w14:paraId="058693ED" w14:textId="77777777" w:rsidR="0096096E" w:rsidRDefault="00C9320D">
      <w:pPr>
        <w:pStyle w:val="Corpsdetexte"/>
        <w:spacing w:before="11"/>
        <w:rPr>
          <w:sz w:val="13"/>
        </w:rPr>
      </w:pPr>
      <w:r>
        <w:rPr>
          <w:noProof/>
          <w:lang w:eastAsia="fr-FR"/>
        </w:rPr>
        <w:drawing>
          <wp:anchor distT="0" distB="0" distL="0" distR="0" simplePos="0" relativeHeight="8" behindDoc="0" locked="0" layoutInCell="1" allowOverlap="1" wp14:anchorId="3C5AA8D9" wp14:editId="7D0C6D09">
            <wp:simplePos x="0" y="0"/>
            <wp:positionH relativeFrom="page">
              <wp:posOffset>831850</wp:posOffset>
            </wp:positionH>
            <wp:positionV relativeFrom="paragraph">
              <wp:posOffset>132657</wp:posOffset>
            </wp:positionV>
            <wp:extent cx="5776604" cy="1978342"/>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3" cstate="print"/>
                    <a:stretch>
                      <a:fillRect/>
                    </a:stretch>
                  </pic:blipFill>
                  <pic:spPr>
                    <a:xfrm>
                      <a:off x="0" y="0"/>
                      <a:ext cx="5776604" cy="1978342"/>
                    </a:xfrm>
                    <a:prstGeom prst="rect">
                      <a:avLst/>
                    </a:prstGeom>
                  </pic:spPr>
                </pic:pic>
              </a:graphicData>
            </a:graphic>
          </wp:anchor>
        </w:drawing>
      </w:r>
    </w:p>
    <w:p w14:paraId="16E5A911" w14:textId="77777777" w:rsidR="0096096E" w:rsidRDefault="0096096E">
      <w:pPr>
        <w:rPr>
          <w:sz w:val="13"/>
        </w:rPr>
        <w:sectPr w:rsidR="0096096E">
          <w:pgSz w:w="11910" w:h="16840"/>
          <w:pgMar w:top="1580" w:right="1200" w:bottom="1120" w:left="900" w:header="0" w:footer="920" w:gutter="0"/>
          <w:cols w:space="720"/>
        </w:sectPr>
      </w:pPr>
    </w:p>
    <w:p w14:paraId="0393ACF9" w14:textId="77777777" w:rsidR="0096096E" w:rsidRDefault="0096096E">
      <w:pPr>
        <w:pStyle w:val="Corpsdetexte"/>
        <w:spacing w:before="9"/>
        <w:rPr>
          <w:sz w:val="25"/>
        </w:rPr>
      </w:pPr>
    </w:p>
    <w:p w14:paraId="535F7DFC" w14:textId="77777777" w:rsidR="0096096E" w:rsidRDefault="00C9320D">
      <w:pPr>
        <w:pStyle w:val="Corpsdetexte"/>
        <w:ind w:left="515"/>
        <w:rPr>
          <w:sz w:val="20"/>
        </w:rPr>
      </w:pPr>
      <w:r>
        <w:rPr>
          <w:noProof/>
          <w:sz w:val="20"/>
          <w:lang w:eastAsia="fr-FR"/>
        </w:rPr>
        <w:drawing>
          <wp:inline distT="0" distB="0" distL="0" distR="0" wp14:anchorId="60BFFB29" wp14:editId="40134EB4">
            <wp:extent cx="5684471" cy="240030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4" cstate="print"/>
                    <a:stretch>
                      <a:fillRect/>
                    </a:stretch>
                  </pic:blipFill>
                  <pic:spPr>
                    <a:xfrm>
                      <a:off x="0" y="0"/>
                      <a:ext cx="5684471" cy="2400300"/>
                    </a:xfrm>
                    <a:prstGeom prst="rect">
                      <a:avLst/>
                    </a:prstGeom>
                  </pic:spPr>
                </pic:pic>
              </a:graphicData>
            </a:graphic>
          </wp:inline>
        </w:drawing>
      </w:r>
    </w:p>
    <w:p w14:paraId="117108DD" w14:textId="77777777" w:rsidR="0096096E" w:rsidRDefault="0096096E">
      <w:pPr>
        <w:pStyle w:val="Corpsdetexte"/>
        <w:rPr>
          <w:sz w:val="20"/>
        </w:rPr>
      </w:pPr>
    </w:p>
    <w:p w14:paraId="386DB15F" w14:textId="77777777" w:rsidR="0096096E" w:rsidRDefault="00C9320D">
      <w:pPr>
        <w:pStyle w:val="Corpsdetexte"/>
        <w:rPr>
          <w:sz w:val="24"/>
        </w:rPr>
      </w:pPr>
      <w:r>
        <w:rPr>
          <w:noProof/>
          <w:lang w:eastAsia="fr-FR"/>
        </w:rPr>
        <w:drawing>
          <wp:anchor distT="0" distB="0" distL="0" distR="0" simplePos="0" relativeHeight="9" behindDoc="0" locked="0" layoutInCell="1" allowOverlap="1" wp14:anchorId="3FBF1E11" wp14:editId="21F14161">
            <wp:simplePos x="0" y="0"/>
            <wp:positionH relativeFrom="page">
              <wp:posOffset>901700</wp:posOffset>
            </wp:positionH>
            <wp:positionV relativeFrom="paragraph">
              <wp:posOffset>211365</wp:posOffset>
            </wp:positionV>
            <wp:extent cx="5688665" cy="2225421"/>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5" cstate="print"/>
                    <a:stretch>
                      <a:fillRect/>
                    </a:stretch>
                  </pic:blipFill>
                  <pic:spPr>
                    <a:xfrm>
                      <a:off x="0" y="0"/>
                      <a:ext cx="5688665" cy="2225421"/>
                    </a:xfrm>
                    <a:prstGeom prst="rect">
                      <a:avLst/>
                    </a:prstGeom>
                  </pic:spPr>
                </pic:pic>
              </a:graphicData>
            </a:graphic>
          </wp:anchor>
        </w:drawing>
      </w:r>
    </w:p>
    <w:p w14:paraId="633A4DFF" w14:textId="77777777" w:rsidR="0096096E" w:rsidRDefault="0096096E">
      <w:pPr>
        <w:pStyle w:val="Corpsdetexte"/>
        <w:rPr>
          <w:sz w:val="20"/>
        </w:rPr>
      </w:pPr>
    </w:p>
    <w:p w14:paraId="4ECF0A39" w14:textId="77777777" w:rsidR="0096096E" w:rsidRDefault="00C9320D">
      <w:pPr>
        <w:pStyle w:val="Corpsdetexte"/>
        <w:spacing w:before="3"/>
        <w:rPr>
          <w:sz w:val="27"/>
        </w:rPr>
      </w:pPr>
      <w:r>
        <w:rPr>
          <w:noProof/>
          <w:lang w:eastAsia="fr-FR"/>
        </w:rPr>
        <w:drawing>
          <wp:anchor distT="0" distB="0" distL="0" distR="0" simplePos="0" relativeHeight="10" behindDoc="0" locked="0" layoutInCell="1" allowOverlap="1" wp14:anchorId="3F65D97D" wp14:editId="4155738A">
            <wp:simplePos x="0" y="0"/>
            <wp:positionH relativeFrom="page">
              <wp:posOffset>901700</wp:posOffset>
            </wp:positionH>
            <wp:positionV relativeFrom="paragraph">
              <wp:posOffset>236130</wp:posOffset>
            </wp:positionV>
            <wp:extent cx="5628457" cy="2352294"/>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6" cstate="print"/>
                    <a:stretch>
                      <a:fillRect/>
                    </a:stretch>
                  </pic:blipFill>
                  <pic:spPr>
                    <a:xfrm>
                      <a:off x="0" y="0"/>
                      <a:ext cx="5628457" cy="2352294"/>
                    </a:xfrm>
                    <a:prstGeom prst="rect">
                      <a:avLst/>
                    </a:prstGeom>
                  </pic:spPr>
                </pic:pic>
              </a:graphicData>
            </a:graphic>
          </wp:anchor>
        </w:drawing>
      </w:r>
    </w:p>
    <w:p w14:paraId="77C81DB2" w14:textId="77777777" w:rsidR="0096096E" w:rsidRDefault="0096096E">
      <w:pPr>
        <w:rPr>
          <w:sz w:val="27"/>
        </w:rPr>
        <w:sectPr w:rsidR="0096096E">
          <w:pgSz w:w="11910" w:h="16840"/>
          <w:pgMar w:top="1580" w:right="1200" w:bottom="1120" w:left="900" w:header="0" w:footer="920" w:gutter="0"/>
          <w:cols w:space="720"/>
        </w:sectPr>
      </w:pPr>
    </w:p>
    <w:p w14:paraId="53283292" w14:textId="77777777" w:rsidR="0096096E" w:rsidRDefault="00C9320D">
      <w:pPr>
        <w:pStyle w:val="Corpsdetexte"/>
        <w:ind w:left="130"/>
        <w:rPr>
          <w:sz w:val="20"/>
        </w:rPr>
      </w:pPr>
      <w:r>
        <w:rPr>
          <w:noProof/>
          <w:sz w:val="20"/>
          <w:lang w:eastAsia="fr-FR"/>
        </w:rPr>
        <w:lastRenderedPageBreak/>
        <w:drawing>
          <wp:inline distT="0" distB="0" distL="0" distR="0" wp14:anchorId="063E5AE4" wp14:editId="21318391">
            <wp:extent cx="6042807" cy="1890236"/>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7" cstate="print"/>
                    <a:stretch>
                      <a:fillRect/>
                    </a:stretch>
                  </pic:blipFill>
                  <pic:spPr>
                    <a:xfrm>
                      <a:off x="0" y="0"/>
                      <a:ext cx="6042807" cy="1890236"/>
                    </a:xfrm>
                    <a:prstGeom prst="rect">
                      <a:avLst/>
                    </a:prstGeom>
                  </pic:spPr>
                </pic:pic>
              </a:graphicData>
            </a:graphic>
          </wp:inline>
        </w:drawing>
      </w:r>
    </w:p>
    <w:p w14:paraId="4828DD16" w14:textId="77777777" w:rsidR="0096096E" w:rsidRDefault="00C9320D">
      <w:pPr>
        <w:pStyle w:val="Corpsdetexte"/>
        <w:spacing w:before="4"/>
        <w:rPr>
          <w:sz w:val="19"/>
        </w:rPr>
      </w:pPr>
      <w:r>
        <w:rPr>
          <w:noProof/>
          <w:lang w:eastAsia="fr-FR"/>
        </w:rPr>
        <w:drawing>
          <wp:anchor distT="0" distB="0" distL="0" distR="0" simplePos="0" relativeHeight="11" behindDoc="0" locked="0" layoutInCell="1" allowOverlap="1" wp14:anchorId="039127FF" wp14:editId="72B81EB3">
            <wp:simplePos x="0" y="0"/>
            <wp:positionH relativeFrom="page">
              <wp:posOffset>641350</wp:posOffset>
            </wp:positionH>
            <wp:positionV relativeFrom="paragraph">
              <wp:posOffset>174625</wp:posOffset>
            </wp:positionV>
            <wp:extent cx="6044726" cy="1890236"/>
            <wp:effectExtent l="0" t="0" r="0" b="0"/>
            <wp:wrapTopAndBottom/>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8" cstate="print"/>
                    <a:stretch>
                      <a:fillRect/>
                    </a:stretch>
                  </pic:blipFill>
                  <pic:spPr>
                    <a:xfrm>
                      <a:off x="0" y="0"/>
                      <a:ext cx="6044726" cy="1890236"/>
                    </a:xfrm>
                    <a:prstGeom prst="rect">
                      <a:avLst/>
                    </a:prstGeom>
                  </pic:spPr>
                </pic:pic>
              </a:graphicData>
            </a:graphic>
          </wp:anchor>
        </w:drawing>
      </w:r>
      <w:r>
        <w:rPr>
          <w:noProof/>
          <w:lang w:eastAsia="fr-FR"/>
        </w:rPr>
        <w:drawing>
          <wp:anchor distT="0" distB="0" distL="0" distR="0" simplePos="0" relativeHeight="12" behindDoc="0" locked="0" layoutInCell="1" allowOverlap="1" wp14:anchorId="1C7EBAA8" wp14:editId="44CB7BCC">
            <wp:simplePos x="0" y="0"/>
            <wp:positionH relativeFrom="page">
              <wp:posOffset>641350</wp:posOffset>
            </wp:positionH>
            <wp:positionV relativeFrom="paragraph">
              <wp:posOffset>2225675</wp:posOffset>
            </wp:positionV>
            <wp:extent cx="6022496" cy="2196274"/>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9" cstate="print"/>
                    <a:stretch>
                      <a:fillRect/>
                    </a:stretch>
                  </pic:blipFill>
                  <pic:spPr>
                    <a:xfrm>
                      <a:off x="0" y="0"/>
                      <a:ext cx="6022496" cy="2196274"/>
                    </a:xfrm>
                    <a:prstGeom prst="rect">
                      <a:avLst/>
                    </a:prstGeom>
                  </pic:spPr>
                </pic:pic>
              </a:graphicData>
            </a:graphic>
          </wp:anchor>
        </w:drawing>
      </w:r>
    </w:p>
    <w:p w14:paraId="62B66ADC" w14:textId="77777777" w:rsidR="0096096E" w:rsidRDefault="0096096E">
      <w:pPr>
        <w:pStyle w:val="Corpsdetexte"/>
        <w:spacing w:before="2"/>
        <w:rPr>
          <w:sz w:val="15"/>
        </w:rPr>
      </w:pPr>
    </w:p>
    <w:p w14:paraId="0B2E59E9" w14:textId="77777777" w:rsidR="0096096E" w:rsidRDefault="0096096E">
      <w:pPr>
        <w:pStyle w:val="Corpsdetexte"/>
        <w:rPr>
          <w:sz w:val="20"/>
        </w:rPr>
      </w:pPr>
    </w:p>
    <w:p w14:paraId="0C3BE6E9" w14:textId="77777777" w:rsidR="0096096E" w:rsidRDefault="0096096E">
      <w:pPr>
        <w:pStyle w:val="Corpsdetexte"/>
        <w:spacing w:before="8"/>
        <w:rPr>
          <w:sz w:val="16"/>
        </w:rPr>
      </w:pPr>
    </w:p>
    <w:p w14:paraId="71163303" w14:textId="77777777" w:rsidR="0096096E" w:rsidRDefault="00C9320D">
      <w:pPr>
        <w:pStyle w:val="Titre1"/>
        <w:numPr>
          <w:ilvl w:val="0"/>
          <w:numId w:val="3"/>
        </w:numPr>
        <w:tabs>
          <w:tab w:val="left" w:pos="1237"/>
        </w:tabs>
        <w:spacing w:before="101"/>
        <w:ind w:hanging="361"/>
      </w:pPr>
      <w:r>
        <w:rPr>
          <w:color w:val="4F81BB"/>
        </w:rPr>
        <w:t>Modalités de retours vers les</w:t>
      </w:r>
      <w:r>
        <w:rPr>
          <w:color w:val="4F81BB"/>
          <w:spacing w:val="-1"/>
        </w:rPr>
        <w:t xml:space="preserve"> </w:t>
      </w:r>
      <w:r>
        <w:rPr>
          <w:color w:val="4F81BB"/>
        </w:rPr>
        <w:t>déclarants</w:t>
      </w:r>
    </w:p>
    <w:p w14:paraId="7BAFE708" w14:textId="77777777" w:rsidR="0096096E" w:rsidRDefault="0096096E">
      <w:pPr>
        <w:pStyle w:val="Corpsdetexte"/>
        <w:spacing w:before="9"/>
        <w:rPr>
          <w:rFonts w:ascii="Cambria"/>
          <w:b/>
          <w:sz w:val="44"/>
        </w:rPr>
      </w:pPr>
    </w:p>
    <w:p w14:paraId="263F224E" w14:textId="77777777" w:rsidR="0096096E" w:rsidRDefault="00C9320D">
      <w:pPr>
        <w:pStyle w:val="Corpsdetexte"/>
        <w:spacing w:line="276" w:lineRule="auto"/>
        <w:ind w:left="516" w:right="210"/>
        <w:jc w:val="both"/>
      </w:pPr>
      <w:r>
        <w:rPr>
          <w:color w:val="000009"/>
        </w:rPr>
        <w:t>Les</w:t>
      </w:r>
      <w:r>
        <w:rPr>
          <w:color w:val="000009"/>
          <w:spacing w:val="-6"/>
        </w:rPr>
        <w:t xml:space="preserve"> </w:t>
      </w:r>
      <w:r>
        <w:rPr>
          <w:color w:val="000009"/>
        </w:rPr>
        <w:t>retours</w:t>
      </w:r>
      <w:r>
        <w:rPr>
          <w:color w:val="000009"/>
          <w:spacing w:val="-6"/>
        </w:rPr>
        <w:t xml:space="preserve"> </w:t>
      </w:r>
      <w:r>
        <w:rPr>
          <w:color w:val="000009"/>
        </w:rPr>
        <w:t>de</w:t>
      </w:r>
      <w:r>
        <w:rPr>
          <w:color w:val="000009"/>
          <w:spacing w:val="-7"/>
        </w:rPr>
        <w:t xml:space="preserve"> </w:t>
      </w:r>
      <w:r>
        <w:rPr>
          <w:color w:val="000009"/>
        </w:rPr>
        <w:t>Pôle</w:t>
      </w:r>
      <w:r>
        <w:rPr>
          <w:color w:val="000009"/>
          <w:spacing w:val="-5"/>
        </w:rPr>
        <w:t xml:space="preserve"> </w:t>
      </w:r>
      <w:r>
        <w:rPr>
          <w:color w:val="000009"/>
        </w:rPr>
        <w:t>Emploi</w:t>
      </w:r>
      <w:r>
        <w:rPr>
          <w:color w:val="000009"/>
          <w:spacing w:val="-9"/>
        </w:rPr>
        <w:t xml:space="preserve"> </w:t>
      </w:r>
      <w:r>
        <w:rPr>
          <w:color w:val="000009"/>
        </w:rPr>
        <w:t>s’effectueront</w:t>
      </w:r>
      <w:r>
        <w:rPr>
          <w:color w:val="000009"/>
          <w:spacing w:val="-5"/>
        </w:rPr>
        <w:t xml:space="preserve"> </w:t>
      </w:r>
      <w:r>
        <w:rPr>
          <w:color w:val="000009"/>
        </w:rPr>
        <w:t>par</w:t>
      </w:r>
      <w:r>
        <w:rPr>
          <w:color w:val="000009"/>
          <w:spacing w:val="-7"/>
        </w:rPr>
        <w:t xml:space="preserve"> </w:t>
      </w:r>
      <w:r>
        <w:rPr>
          <w:color w:val="000009"/>
        </w:rPr>
        <w:t>des</w:t>
      </w:r>
      <w:r>
        <w:rPr>
          <w:color w:val="000009"/>
          <w:spacing w:val="-6"/>
        </w:rPr>
        <w:t xml:space="preserve"> </w:t>
      </w:r>
      <w:r>
        <w:rPr>
          <w:color w:val="000009"/>
        </w:rPr>
        <w:t>CRMs</w:t>
      </w:r>
      <w:r>
        <w:rPr>
          <w:color w:val="000009"/>
          <w:spacing w:val="-6"/>
        </w:rPr>
        <w:t xml:space="preserve"> </w:t>
      </w:r>
      <w:r>
        <w:rPr>
          <w:color w:val="000009"/>
        </w:rPr>
        <w:t>(Comptes</w:t>
      </w:r>
      <w:r>
        <w:rPr>
          <w:color w:val="000009"/>
          <w:spacing w:val="-6"/>
        </w:rPr>
        <w:t xml:space="preserve"> </w:t>
      </w:r>
      <w:r>
        <w:rPr>
          <w:color w:val="000009"/>
        </w:rPr>
        <w:t>Rendus</w:t>
      </w:r>
      <w:r>
        <w:rPr>
          <w:color w:val="000009"/>
          <w:spacing w:val="-6"/>
        </w:rPr>
        <w:t xml:space="preserve"> </w:t>
      </w:r>
      <w:r>
        <w:rPr>
          <w:color w:val="000009"/>
        </w:rPr>
        <w:t>Métier)</w:t>
      </w:r>
      <w:r>
        <w:rPr>
          <w:color w:val="000009"/>
          <w:spacing w:val="-7"/>
        </w:rPr>
        <w:t xml:space="preserve"> </w:t>
      </w:r>
      <w:r>
        <w:rPr>
          <w:color w:val="000009"/>
        </w:rPr>
        <w:t>qui</w:t>
      </w:r>
      <w:r>
        <w:rPr>
          <w:color w:val="000009"/>
          <w:spacing w:val="-6"/>
        </w:rPr>
        <w:t xml:space="preserve"> </w:t>
      </w:r>
      <w:r>
        <w:rPr>
          <w:color w:val="000009"/>
        </w:rPr>
        <w:t>seront</w:t>
      </w:r>
      <w:r>
        <w:rPr>
          <w:color w:val="000009"/>
          <w:spacing w:val="-6"/>
        </w:rPr>
        <w:t xml:space="preserve"> </w:t>
      </w:r>
      <w:r>
        <w:rPr>
          <w:color w:val="000009"/>
        </w:rPr>
        <w:t>renvoyés de manière systématique, qu’il y ait ou non des erreurs détectées, et des attestations employeurs en cas de dépôt d’un signalement de fins de de contrats soit via le signalement FCTU ou via le circuit dérogatoire</w:t>
      </w:r>
      <w:r>
        <w:rPr>
          <w:color w:val="000009"/>
          <w:spacing w:val="-2"/>
        </w:rPr>
        <w:t xml:space="preserve"> </w:t>
      </w:r>
      <w:r>
        <w:rPr>
          <w:color w:val="000009"/>
        </w:rPr>
        <w:t>CDDU-D.</w:t>
      </w:r>
    </w:p>
    <w:p w14:paraId="5F13E2AD" w14:textId="77777777" w:rsidR="0096096E" w:rsidRDefault="00C9320D">
      <w:pPr>
        <w:pStyle w:val="Corpsdetexte"/>
        <w:spacing w:before="160" w:line="259" w:lineRule="auto"/>
        <w:ind w:left="516" w:right="208"/>
        <w:jc w:val="both"/>
      </w:pPr>
      <w:r>
        <w:t>A</w:t>
      </w:r>
      <w:r>
        <w:rPr>
          <w:spacing w:val="-6"/>
        </w:rPr>
        <w:t xml:space="preserve"> </w:t>
      </w:r>
      <w:r>
        <w:t>la</w:t>
      </w:r>
      <w:r>
        <w:rPr>
          <w:spacing w:val="-6"/>
        </w:rPr>
        <w:t xml:space="preserve"> </w:t>
      </w:r>
      <w:r>
        <w:t>suite</w:t>
      </w:r>
      <w:r>
        <w:rPr>
          <w:spacing w:val="-5"/>
        </w:rPr>
        <w:t xml:space="preserve"> </w:t>
      </w:r>
      <w:r>
        <w:t>de</w:t>
      </w:r>
      <w:r>
        <w:rPr>
          <w:spacing w:val="-5"/>
        </w:rPr>
        <w:t xml:space="preserve"> </w:t>
      </w:r>
      <w:r>
        <w:t>la</w:t>
      </w:r>
      <w:r>
        <w:rPr>
          <w:spacing w:val="-8"/>
        </w:rPr>
        <w:t xml:space="preserve"> </w:t>
      </w:r>
      <w:r>
        <w:t>réception</w:t>
      </w:r>
      <w:r>
        <w:rPr>
          <w:spacing w:val="-6"/>
        </w:rPr>
        <w:t xml:space="preserve"> </w:t>
      </w:r>
      <w:r>
        <w:t>d’un</w:t>
      </w:r>
      <w:r>
        <w:rPr>
          <w:spacing w:val="-6"/>
        </w:rPr>
        <w:t xml:space="preserve"> </w:t>
      </w:r>
      <w:r>
        <w:t>CRM</w:t>
      </w:r>
      <w:r>
        <w:rPr>
          <w:spacing w:val="-5"/>
        </w:rPr>
        <w:t xml:space="preserve"> </w:t>
      </w:r>
      <w:r>
        <w:t>indiquant</w:t>
      </w:r>
      <w:r>
        <w:rPr>
          <w:spacing w:val="-4"/>
        </w:rPr>
        <w:t xml:space="preserve"> </w:t>
      </w:r>
      <w:r>
        <w:t>la</w:t>
      </w:r>
      <w:r>
        <w:rPr>
          <w:spacing w:val="-6"/>
        </w:rPr>
        <w:t xml:space="preserve"> </w:t>
      </w:r>
      <w:r>
        <w:t>survenance</w:t>
      </w:r>
      <w:r>
        <w:rPr>
          <w:spacing w:val="-5"/>
        </w:rPr>
        <w:t xml:space="preserve"> </w:t>
      </w:r>
      <w:r>
        <w:t>d’une</w:t>
      </w:r>
      <w:r>
        <w:rPr>
          <w:spacing w:val="-5"/>
        </w:rPr>
        <w:t xml:space="preserve"> </w:t>
      </w:r>
      <w:r>
        <w:t>anomalie</w:t>
      </w:r>
      <w:r>
        <w:rPr>
          <w:spacing w:val="-5"/>
        </w:rPr>
        <w:t xml:space="preserve"> </w:t>
      </w:r>
      <w:r>
        <w:t>sur</w:t>
      </w:r>
      <w:r>
        <w:rPr>
          <w:spacing w:val="-6"/>
        </w:rPr>
        <w:t xml:space="preserve"> </w:t>
      </w:r>
      <w:r>
        <w:t>la</w:t>
      </w:r>
      <w:r>
        <w:rPr>
          <w:spacing w:val="-8"/>
        </w:rPr>
        <w:t xml:space="preserve"> </w:t>
      </w:r>
      <w:r>
        <w:t>DSN</w:t>
      </w:r>
      <w:r>
        <w:rPr>
          <w:spacing w:val="-7"/>
        </w:rPr>
        <w:t xml:space="preserve"> </w:t>
      </w:r>
      <w:r>
        <w:t>mensuelle</w:t>
      </w:r>
      <w:r>
        <w:rPr>
          <w:spacing w:val="-5"/>
        </w:rPr>
        <w:t xml:space="preserve"> </w:t>
      </w:r>
      <w:r>
        <w:t>d’un mois M, le déclarant devra, si le message du CRM l’indique, effectuer une correction dans la DSN du mois suivant</w:t>
      </w:r>
      <w:r>
        <w:rPr>
          <w:spacing w:val="-1"/>
        </w:rPr>
        <w:t xml:space="preserve"> </w:t>
      </w:r>
      <w:r>
        <w:t>M+1.</w:t>
      </w:r>
    </w:p>
    <w:p w14:paraId="18EBE69C" w14:textId="77777777" w:rsidR="0096096E" w:rsidRDefault="00C9320D">
      <w:pPr>
        <w:pStyle w:val="Corpsdetexte"/>
        <w:spacing w:before="196"/>
        <w:ind w:left="516"/>
        <w:jc w:val="both"/>
      </w:pPr>
      <w:r>
        <w:t>Le délai de mise à disposition du lien CRM sera de 24 heures en temps normal.</w:t>
      </w:r>
    </w:p>
    <w:p w14:paraId="2CFAA765" w14:textId="77777777" w:rsidR="0096096E" w:rsidRDefault="0096096E">
      <w:pPr>
        <w:jc w:val="both"/>
        <w:sectPr w:rsidR="0096096E">
          <w:pgSz w:w="11910" w:h="16840"/>
          <w:pgMar w:top="560" w:right="1200" w:bottom="1120" w:left="900" w:header="0" w:footer="920" w:gutter="0"/>
          <w:cols w:space="720"/>
        </w:sectPr>
      </w:pPr>
    </w:p>
    <w:p w14:paraId="26F4946D" w14:textId="77777777" w:rsidR="0096096E" w:rsidRDefault="00C9320D">
      <w:pPr>
        <w:pStyle w:val="Titre3"/>
        <w:spacing w:before="37" w:line="276" w:lineRule="auto"/>
        <w:ind w:right="144"/>
      </w:pPr>
      <w:r>
        <w:rPr>
          <w:color w:val="000009"/>
          <w:u w:val="single" w:color="000009"/>
        </w:rPr>
        <w:lastRenderedPageBreak/>
        <w:t>Le recouvrement des cotisations assurance chômage et contributions AGS pour les intermittents et</w:t>
      </w:r>
      <w:r>
        <w:rPr>
          <w:color w:val="000009"/>
        </w:rPr>
        <w:t xml:space="preserve"> </w:t>
      </w:r>
      <w:r>
        <w:rPr>
          <w:color w:val="000009"/>
          <w:u w:val="single" w:color="000009"/>
        </w:rPr>
        <w:t>les expatriés :</w:t>
      </w:r>
    </w:p>
    <w:p w14:paraId="0FEEDF0F" w14:textId="77777777" w:rsidR="0096096E" w:rsidRDefault="0096096E">
      <w:pPr>
        <w:pStyle w:val="Corpsdetexte"/>
        <w:rPr>
          <w:b/>
          <w:sz w:val="20"/>
        </w:rPr>
      </w:pPr>
    </w:p>
    <w:p w14:paraId="59F00489" w14:textId="77777777" w:rsidR="0096096E" w:rsidRDefault="00C9320D">
      <w:pPr>
        <w:pStyle w:val="Corpsdetexte"/>
        <w:spacing w:before="8"/>
        <w:rPr>
          <w:b/>
          <w:sz w:val="12"/>
        </w:rPr>
      </w:pPr>
      <w:r>
        <w:rPr>
          <w:noProof/>
          <w:lang w:eastAsia="fr-FR"/>
        </w:rPr>
        <w:drawing>
          <wp:anchor distT="0" distB="0" distL="0" distR="0" simplePos="0" relativeHeight="13" behindDoc="0" locked="0" layoutInCell="1" allowOverlap="1" wp14:anchorId="4D5926DD" wp14:editId="7034B962">
            <wp:simplePos x="0" y="0"/>
            <wp:positionH relativeFrom="page">
              <wp:posOffset>994879</wp:posOffset>
            </wp:positionH>
            <wp:positionV relativeFrom="paragraph">
              <wp:posOffset>123433</wp:posOffset>
            </wp:positionV>
            <wp:extent cx="4735258" cy="1544383"/>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30" cstate="print"/>
                    <a:stretch>
                      <a:fillRect/>
                    </a:stretch>
                  </pic:blipFill>
                  <pic:spPr>
                    <a:xfrm>
                      <a:off x="0" y="0"/>
                      <a:ext cx="4735258" cy="1544383"/>
                    </a:xfrm>
                    <a:prstGeom prst="rect">
                      <a:avLst/>
                    </a:prstGeom>
                  </pic:spPr>
                </pic:pic>
              </a:graphicData>
            </a:graphic>
          </wp:anchor>
        </w:drawing>
      </w:r>
    </w:p>
    <w:p w14:paraId="67EADD8D" w14:textId="77777777" w:rsidR="0096096E" w:rsidRDefault="0096096E">
      <w:pPr>
        <w:pStyle w:val="Corpsdetexte"/>
        <w:spacing w:before="5"/>
        <w:rPr>
          <w:b/>
          <w:sz w:val="21"/>
        </w:rPr>
      </w:pPr>
    </w:p>
    <w:p w14:paraId="384245A3" w14:textId="77777777" w:rsidR="0096096E" w:rsidRDefault="00C9320D">
      <w:pPr>
        <w:pStyle w:val="Corpsdetexte"/>
        <w:spacing w:before="57"/>
        <w:ind w:left="516"/>
      </w:pPr>
      <w:r>
        <w:rPr>
          <w:color w:val="000009"/>
        </w:rPr>
        <w:t>Le déclarant pourra accéder au CRM en mode « Tableau de bord », ou en mode « Machine to Machine</w:t>
      </w:r>
    </w:p>
    <w:p w14:paraId="617648C4" w14:textId="77777777" w:rsidR="0096096E" w:rsidRDefault="00C9320D">
      <w:pPr>
        <w:pStyle w:val="Corpsdetexte"/>
        <w:spacing w:before="20"/>
        <w:ind w:left="516"/>
      </w:pPr>
      <w:r>
        <w:rPr>
          <w:color w:val="000009"/>
        </w:rPr>
        <w:t>» :</w:t>
      </w:r>
    </w:p>
    <w:p w14:paraId="11D27D25" w14:textId="77777777" w:rsidR="0096096E" w:rsidRDefault="00C9320D">
      <w:pPr>
        <w:pStyle w:val="Titre3"/>
        <w:spacing w:before="180"/>
      </w:pPr>
      <w:r>
        <w:rPr>
          <w:u w:val="single"/>
        </w:rPr>
        <w:t>Accès en mode « Tableau de bord »</w:t>
      </w:r>
    </w:p>
    <w:p w14:paraId="5317A42B" w14:textId="77777777" w:rsidR="0096096E" w:rsidRDefault="0096096E">
      <w:pPr>
        <w:pStyle w:val="Corpsdetexte"/>
        <w:spacing w:before="7"/>
        <w:rPr>
          <w:b/>
          <w:sz w:val="10"/>
        </w:rPr>
      </w:pPr>
    </w:p>
    <w:p w14:paraId="4D01FA82" w14:textId="77777777" w:rsidR="0096096E" w:rsidRDefault="00C9320D">
      <w:pPr>
        <w:pStyle w:val="Corpsdetexte"/>
        <w:spacing w:before="56" w:line="256" w:lineRule="auto"/>
        <w:ind w:left="516" w:right="284"/>
      </w:pPr>
      <w:r>
        <w:t>Depuis un tableau de bord du Bloc 1, le déclarant net-DSN visualisera la liste de ses dépôts et dans le cas d’une DSN mensuelle il pourra accéder à :</w:t>
      </w:r>
    </w:p>
    <w:p w14:paraId="5FF434DA" w14:textId="77777777" w:rsidR="0096096E" w:rsidRDefault="00C9320D">
      <w:pPr>
        <w:pStyle w:val="Paragraphedeliste"/>
        <w:numPr>
          <w:ilvl w:val="0"/>
          <w:numId w:val="2"/>
        </w:numPr>
        <w:tabs>
          <w:tab w:val="left" w:pos="1237"/>
        </w:tabs>
        <w:spacing w:before="165"/>
        <w:ind w:right="213"/>
        <w:jc w:val="both"/>
      </w:pPr>
      <w:r>
        <w:t>Un lien d’accès au CRM de Pôle emploi : en cliquant sur ce lien le déclarant aura l’ensemble des erreurs remontées par Pôle emploi sur une page du navigateur (format</w:t>
      </w:r>
      <w:r>
        <w:rPr>
          <w:spacing w:val="-14"/>
        </w:rPr>
        <w:t xml:space="preserve"> </w:t>
      </w:r>
      <w:r>
        <w:t>HTML)</w:t>
      </w:r>
    </w:p>
    <w:p w14:paraId="369C710D" w14:textId="77777777" w:rsidR="0096096E" w:rsidRDefault="00C9320D">
      <w:pPr>
        <w:pStyle w:val="Paragraphedeliste"/>
        <w:numPr>
          <w:ilvl w:val="0"/>
          <w:numId w:val="2"/>
        </w:numPr>
        <w:tabs>
          <w:tab w:val="left" w:pos="1237"/>
        </w:tabs>
        <w:ind w:right="213"/>
        <w:jc w:val="both"/>
      </w:pPr>
      <w:r>
        <w:t>Un lien d’accès à l’archive contenant la ou les attestation(s) employeur(s) : en cliquant sur ce lien le déclarant aura une archive (.zip) contenant l’ensemble des attestations employeurs mises à disposition pour cette DSN</w:t>
      </w:r>
      <w:r>
        <w:rPr>
          <w:spacing w:val="-13"/>
        </w:rPr>
        <w:t xml:space="preserve"> </w:t>
      </w:r>
      <w:r>
        <w:t>mensuelle.</w:t>
      </w:r>
    </w:p>
    <w:p w14:paraId="2AA9E21B" w14:textId="77777777" w:rsidR="0096096E" w:rsidRDefault="0096096E">
      <w:pPr>
        <w:pStyle w:val="Corpsdetexte"/>
      </w:pPr>
    </w:p>
    <w:p w14:paraId="5253EC3E" w14:textId="77777777" w:rsidR="0096096E" w:rsidRDefault="0096096E">
      <w:pPr>
        <w:pStyle w:val="Corpsdetexte"/>
        <w:spacing w:before="7"/>
        <w:rPr>
          <w:sz w:val="19"/>
        </w:rPr>
      </w:pPr>
    </w:p>
    <w:p w14:paraId="789AD678" w14:textId="77777777" w:rsidR="0096096E" w:rsidRDefault="00C9320D">
      <w:pPr>
        <w:pStyle w:val="Titre3"/>
      </w:pPr>
      <w:r>
        <w:rPr>
          <w:u w:val="single"/>
        </w:rPr>
        <w:t>Accès en mode « Machine to Machine »</w:t>
      </w:r>
    </w:p>
    <w:p w14:paraId="6722B287" w14:textId="77777777" w:rsidR="0096096E" w:rsidRDefault="0096096E">
      <w:pPr>
        <w:pStyle w:val="Corpsdetexte"/>
        <w:spacing w:before="2"/>
        <w:rPr>
          <w:b/>
          <w:sz w:val="10"/>
        </w:rPr>
      </w:pPr>
    </w:p>
    <w:p w14:paraId="3927C57A" w14:textId="77777777" w:rsidR="0096096E" w:rsidRDefault="00C9320D">
      <w:pPr>
        <w:pStyle w:val="Corpsdetexte"/>
        <w:spacing w:before="57"/>
        <w:ind w:left="516"/>
      </w:pPr>
      <w:r>
        <w:t>En mode « Machine to Machine », le déclarant en mode API pourra récupérer :</w:t>
      </w:r>
    </w:p>
    <w:p w14:paraId="45CFAA65" w14:textId="77777777" w:rsidR="0096096E" w:rsidRDefault="00C9320D">
      <w:pPr>
        <w:pStyle w:val="Paragraphedeliste"/>
        <w:numPr>
          <w:ilvl w:val="0"/>
          <w:numId w:val="2"/>
        </w:numPr>
        <w:tabs>
          <w:tab w:val="left" w:pos="1236"/>
          <w:tab w:val="left" w:pos="1237"/>
        </w:tabs>
        <w:spacing w:before="183"/>
        <w:ind w:hanging="361"/>
      </w:pPr>
      <w:r>
        <w:t>Le CRM au format XML (format standard</w:t>
      </w:r>
      <w:r>
        <w:rPr>
          <w:spacing w:val="-9"/>
        </w:rPr>
        <w:t xml:space="preserve"> </w:t>
      </w:r>
      <w:r>
        <w:t>DSN)</w:t>
      </w:r>
    </w:p>
    <w:p w14:paraId="4AC8ACB2" w14:textId="77777777" w:rsidR="0096096E" w:rsidRDefault="00C9320D">
      <w:pPr>
        <w:pStyle w:val="Paragraphedeliste"/>
        <w:numPr>
          <w:ilvl w:val="0"/>
          <w:numId w:val="2"/>
        </w:numPr>
        <w:tabs>
          <w:tab w:val="left" w:pos="1236"/>
          <w:tab w:val="left" w:pos="1237"/>
        </w:tabs>
        <w:ind w:hanging="361"/>
      </w:pPr>
      <w:r>
        <w:t>L’archive contenant les attestations employeurs sera au format</w:t>
      </w:r>
      <w:r>
        <w:rPr>
          <w:spacing w:val="-8"/>
        </w:rPr>
        <w:t xml:space="preserve"> </w:t>
      </w:r>
      <w:r>
        <w:t>zip</w:t>
      </w:r>
    </w:p>
    <w:p w14:paraId="0F9617DC" w14:textId="77777777" w:rsidR="0096096E" w:rsidRDefault="00C9320D">
      <w:pPr>
        <w:pStyle w:val="Corpsdetexte"/>
        <w:spacing w:before="10"/>
        <w:rPr>
          <w:sz w:val="25"/>
        </w:rPr>
      </w:pPr>
      <w:r>
        <w:rPr>
          <w:noProof/>
          <w:lang w:eastAsia="fr-FR"/>
        </w:rPr>
        <w:drawing>
          <wp:anchor distT="0" distB="0" distL="0" distR="0" simplePos="0" relativeHeight="14" behindDoc="0" locked="0" layoutInCell="1" allowOverlap="1" wp14:anchorId="31B8E149" wp14:editId="1CA76A97">
            <wp:simplePos x="0" y="0"/>
            <wp:positionH relativeFrom="page">
              <wp:posOffset>921740</wp:posOffset>
            </wp:positionH>
            <wp:positionV relativeFrom="paragraph">
              <wp:posOffset>225328</wp:posOffset>
            </wp:positionV>
            <wp:extent cx="5772157" cy="1077277"/>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31" cstate="print"/>
                    <a:stretch>
                      <a:fillRect/>
                    </a:stretch>
                  </pic:blipFill>
                  <pic:spPr>
                    <a:xfrm>
                      <a:off x="0" y="0"/>
                      <a:ext cx="5772157" cy="1077277"/>
                    </a:xfrm>
                    <a:prstGeom prst="rect">
                      <a:avLst/>
                    </a:prstGeom>
                  </pic:spPr>
                </pic:pic>
              </a:graphicData>
            </a:graphic>
          </wp:anchor>
        </w:drawing>
      </w:r>
    </w:p>
    <w:p w14:paraId="0C1E1BAE" w14:textId="77777777" w:rsidR="0096096E" w:rsidRDefault="0096096E">
      <w:pPr>
        <w:pStyle w:val="Corpsdetexte"/>
        <w:spacing w:before="3"/>
      </w:pPr>
    </w:p>
    <w:p w14:paraId="7A18A3FF" w14:textId="089CFF58" w:rsidR="0096096E" w:rsidRDefault="00C9320D">
      <w:pPr>
        <w:pStyle w:val="Corpsdetexte"/>
        <w:spacing w:line="256" w:lineRule="auto"/>
        <w:ind w:left="516" w:right="1238"/>
      </w:pPr>
      <w:r>
        <w:t xml:space="preserve">Pour plus d’informations, vous pouvez consulter le guide API via le lien : </w:t>
      </w:r>
      <w:r>
        <w:rPr>
          <w:color w:val="0462C1"/>
          <w:u w:val="single" w:color="0462C1"/>
        </w:rPr>
        <w:t>https://www.net-entreprises.fr/declaration/api-dsn/</w:t>
      </w:r>
    </w:p>
    <w:p w14:paraId="1E5859E9" w14:textId="77777777" w:rsidR="0096096E" w:rsidRDefault="0096096E">
      <w:pPr>
        <w:spacing w:line="256" w:lineRule="auto"/>
        <w:sectPr w:rsidR="0096096E">
          <w:pgSz w:w="11910" w:h="16840"/>
          <w:pgMar w:top="1360" w:right="1200" w:bottom="1200" w:left="900" w:header="0" w:footer="920" w:gutter="0"/>
          <w:cols w:space="720"/>
        </w:sectPr>
      </w:pPr>
    </w:p>
    <w:p w14:paraId="3E7E0541" w14:textId="77777777" w:rsidR="0096096E" w:rsidRDefault="00C9320D">
      <w:pPr>
        <w:pStyle w:val="Titre1"/>
        <w:numPr>
          <w:ilvl w:val="0"/>
          <w:numId w:val="3"/>
        </w:numPr>
        <w:tabs>
          <w:tab w:val="left" w:pos="1237"/>
        </w:tabs>
        <w:spacing w:before="78"/>
        <w:ind w:hanging="361"/>
      </w:pPr>
      <w:bookmarkStart w:id="12" w:name="_bookmark11"/>
      <w:bookmarkEnd w:id="12"/>
      <w:r>
        <w:rPr>
          <w:color w:val="4F81BB"/>
        </w:rPr>
        <w:lastRenderedPageBreak/>
        <w:t>Accompagnement</w:t>
      </w:r>
    </w:p>
    <w:p w14:paraId="039C5EA4" w14:textId="77777777" w:rsidR="0096096E" w:rsidRDefault="0096096E">
      <w:pPr>
        <w:pStyle w:val="Corpsdetexte"/>
        <w:spacing w:before="8"/>
        <w:rPr>
          <w:rFonts w:ascii="Cambria"/>
          <w:b/>
          <w:sz w:val="40"/>
        </w:rPr>
      </w:pPr>
    </w:p>
    <w:p w14:paraId="20E76CC2" w14:textId="77777777" w:rsidR="0096096E" w:rsidRDefault="00C9320D">
      <w:pPr>
        <w:pStyle w:val="Corpsdetexte"/>
        <w:ind w:left="516"/>
        <w:jc w:val="both"/>
      </w:pPr>
      <w:r>
        <w:rPr>
          <w:color w:val="000009"/>
        </w:rPr>
        <w:t>Les échanges avec les déclarants inscrit au pilote reposeront sur les principes suivants :</w:t>
      </w:r>
    </w:p>
    <w:p w14:paraId="69440446" w14:textId="77777777" w:rsidR="0096096E" w:rsidRDefault="0096096E">
      <w:pPr>
        <w:pStyle w:val="Corpsdetexte"/>
        <w:spacing w:before="11"/>
        <w:rPr>
          <w:sz w:val="17"/>
        </w:rPr>
      </w:pPr>
    </w:p>
    <w:p w14:paraId="7164DB4D" w14:textId="77777777" w:rsidR="0096096E" w:rsidRDefault="00C9320D">
      <w:pPr>
        <w:pStyle w:val="Paragraphedeliste"/>
        <w:numPr>
          <w:ilvl w:val="1"/>
          <w:numId w:val="3"/>
        </w:numPr>
        <w:tabs>
          <w:tab w:val="left" w:pos="1717"/>
        </w:tabs>
        <w:spacing w:before="1"/>
        <w:ind w:right="214" w:firstLine="0"/>
        <w:jc w:val="both"/>
      </w:pPr>
      <w:r>
        <w:rPr>
          <w:color w:val="000009"/>
        </w:rPr>
        <w:t>Un</w:t>
      </w:r>
      <w:r>
        <w:rPr>
          <w:color w:val="000009"/>
          <w:spacing w:val="-11"/>
        </w:rPr>
        <w:t xml:space="preserve"> </w:t>
      </w:r>
      <w:r>
        <w:rPr>
          <w:color w:val="000009"/>
        </w:rPr>
        <w:t>retour</w:t>
      </w:r>
      <w:r>
        <w:rPr>
          <w:color w:val="000009"/>
          <w:spacing w:val="-12"/>
        </w:rPr>
        <w:t xml:space="preserve"> </w:t>
      </w:r>
      <w:r>
        <w:rPr>
          <w:color w:val="000009"/>
        </w:rPr>
        <w:t>effectué</w:t>
      </w:r>
      <w:r>
        <w:rPr>
          <w:color w:val="000009"/>
          <w:spacing w:val="-9"/>
        </w:rPr>
        <w:t xml:space="preserve"> </w:t>
      </w:r>
      <w:r>
        <w:rPr>
          <w:color w:val="000009"/>
        </w:rPr>
        <w:t>par</w:t>
      </w:r>
      <w:r>
        <w:rPr>
          <w:color w:val="000009"/>
          <w:spacing w:val="-11"/>
        </w:rPr>
        <w:t xml:space="preserve"> </w:t>
      </w:r>
      <w:r>
        <w:rPr>
          <w:color w:val="000009"/>
        </w:rPr>
        <w:t>Pôle</w:t>
      </w:r>
      <w:r>
        <w:rPr>
          <w:color w:val="000009"/>
          <w:spacing w:val="-12"/>
        </w:rPr>
        <w:t xml:space="preserve"> </w:t>
      </w:r>
      <w:r>
        <w:rPr>
          <w:color w:val="000009"/>
        </w:rPr>
        <w:t>Emploi</w:t>
      </w:r>
      <w:r>
        <w:rPr>
          <w:color w:val="000009"/>
          <w:spacing w:val="-9"/>
        </w:rPr>
        <w:t xml:space="preserve"> </w:t>
      </w:r>
      <w:r>
        <w:rPr>
          <w:color w:val="000009"/>
        </w:rPr>
        <w:t>dans</w:t>
      </w:r>
      <w:r>
        <w:rPr>
          <w:color w:val="000009"/>
          <w:spacing w:val="-10"/>
        </w:rPr>
        <w:t xml:space="preserve"> </w:t>
      </w:r>
      <w:r>
        <w:rPr>
          <w:color w:val="000009"/>
        </w:rPr>
        <w:t>les</w:t>
      </w:r>
      <w:r>
        <w:rPr>
          <w:color w:val="000009"/>
          <w:spacing w:val="-9"/>
        </w:rPr>
        <w:t xml:space="preserve"> </w:t>
      </w:r>
      <w:r>
        <w:rPr>
          <w:color w:val="000009"/>
        </w:rPr>
        <w:t>meilleurs</w:t>
      </w:r>
      <w:r>
        <w:rPr>
          <w:color w:val="000009"/>
          <w:spacing w:val="-10"/>
        </w:rPr>
        <w:t xml:space="preserve"> </w:t>
      </w:r>
      <w:r>
        <w:rPr>
          <w:color w:val="000009"/>
        </w:rPr>
        <w:t>délais</w:t>
      </w:r>
      <w:r>
        <w:rPr>
          <w:color w:val="000009"/>
          <w:spacing w:val="-11"/>
        </w:rPr>
        <w:t xml:space="preserve"> </w:t>
      </w:r>
      <w:r>
        <w:rPr>
          <w:color w:val="000009"/>
        </w:rPr>
        <w:t>par</w:t>
      </w:r>
      <w:r>
        <w:rPr>
          <w:color w:val="000009"/>
          <w:spacing w:val="-10"/>
        </w:rPr>
        <w:t xml:space="preserve"> </w:t>
      </w:r>
      <w:r>
        <w:rPr>
          <w:color w:val="000009"/>
        </w:rPr>
        <w:t>l’intermédiaire</w:t>
      </w:r>
      <w:r>
        <w:rPr>
          <w:color w:val="000009"/>
          <w:spacing w:val="-9"/>
        </w:rPr>
        <w:t xml:space="preserve"> </w:t>
      </w:r>
      <w:r>
        <w:rPr>
          <w:color w:val="000009"/>
          <w:spacing w:val="-2"/>
        </w:rPr>
        <w:t>des</w:t>
      </w:r>
      <w:r>
        <w:rPr>
          <w:color w:val="000009"/>
          <w:spacing w:val="-10"/>
        </w:rPr>
        <w:t xml:space="preserve"> </w:t>
      </w:r>
      <w:r>
        <w:rPr>
          <w:color w:val="000009"/>
        </w:rPr>
        <w:t>fiches navettes</w:t>
      </w:r>
    </w:p>
    <w:p w14:paraId="453E0C10" w14:textId="77777777" w:rsidR="0096096E" w:rsidRDefault="00C9320D">
      <w:pPr>
        <w:pStyle w:val="Paragraphedeliste"/>
        <w:numPr>
          <w:ilvl w:val="1"/>
          <w:numId w:val="3"/>
        </w:numPr>
        <w:tabs>
          <w:tab w:val="left" w:pos="1717"/>
        </w:tabs>
        <w:spacing w:before="197"/>
        <w:ind w:right="211" w:firstLine="0"/>
        <w:jc w:val="both"/>
      </w:pPr>
      <w:r>
        <w:rPr>
          <w:color w:val="000009"/>
        </w:rPr>
        <w:t>Les questions relatives au pilote (recouvrement des cotisations assurance chômage et AGS)</w:t>
      </w:r>
      <w:r>
        <w:rPr>
          <w:color w:val="000009"/>
          <w:spacing w:val="-5"/>
        </w:rPr>
        <w:t xml:space="preserve"> </w:t>
      </w:r>
      <w:r>
        <w:rPr>
          <w:color w:val="000009"/>
        </w:rPr>
        <w:t>sont</w:t>
      </w:r>
      <w:r>
        <w:rPr>
          <w:color w:val="000009"/>
          <w:spacing w:val="-5"/>
        </w:rPr>
        <w:t xml:space="preserve"> </w:t>
      </w:r>
      <w:r>
        <w:rPr>
          <w:color w:val="000009"/>
        </w:rPr>
        <w:t>à</w:t>
      </w:r>
      <w:r>
        <w:rPr>
          <w:color w:val="000009"/>
          <w:spacing w:val="-3"/>
        </w:rPr>
        <w:t xml:space="preserve"> </w:t>
      </w:r>
      <w:r>
        <w:rPr>
          <w:color w:val="000009"/>
        </w:rPr>
        <w:t>adresser</w:t>
      </w:r>
      <w:r>
        <w:rPr>
          <w:color w:val="000009"/>
          <w:spacing w:val="-8"/>
        </w:rPr>
        <w:t xml:space="preserve"> </w:t>
      </w:r>
      <w:r>
        <w:rPr>
          <w:color w:val="000009"/>
        </w:rPr>
        <w:t>via</w:t>
      </w:r>
      <w:r>
        <w:rPr>
          <w:color w:val="000009"/>
          <w:spacing w:val="-5"/>
        </w:rPr>
        <w:t xml:space="preserve"> </w:t>
      </w:r>
      <w:r>
        <w:rPr>
          <w:color w:val="000009"/>
        </w:rPr>
        <w:t>la</w:t>
      </w:r>
      <w:r>
        <w:rPr>
          <w:color w:val="000009"/>
          <w:spacing w:val="-6"/>
        </w:rPr>
        <w:t xml:space="preserve"> </w:t>
      </w:r>
      <w:r>
        <w:rPr>
          <w:color w:val="000009"/>
        </w:rPr>
        <w:t>base</w:t>
      </w:r>
      <w:r>
        <w:rPr>
          <w:color w:val="000009"/>
          <w:spacing w:val="-3"/>
        </w:rPr>
        <w:t xml:space="preserve"> </w:t>
      </w:r>
      <w:r>
        <w:rPr>
          <w:color w:val="000009"/>
        </w:rPr>
        <w:t>de</w:t>
      </w:r>
      <w:r>
        <w:rPr>
          <w:color w:val="000009"/>
          <w:spacing w:val="-6"/>
        </w:rPr>
        <w:t xml:space="preserve"> </w:t>
      </w:r>
      <w:r>
        <w:rPr>
          <w:color w:val="000009"/>
        </w:rPr>
        <w:t>connaissances</w:t>
      </w:r>
      <w:r>
        <w:rPr>
          <w:color w:val="000009"/>
          <w:spacing w:val="-5"/>
        </w:rPr>
        <w:t xml:space="preserve"> </w:t>
      </w:r>
      <w:r>
        <w:rPr>
          <w:color w:val="000009"/>
        </w:rPr>
        <w:t>en</w:t>
      </w:r>
      <w:r>
        <w:rPr>
          <w:color w:val="000009"/>
          <w:spacing w:val="-6"/>
        </w:rPr>
        <w:t xml:space="preserve"> </w:t>
      </w:r>
      <w:r>
        <w:rPr>
          <w:color w:val="000009"/>
        </w:rPr>
        <w:t>mentionnant</w:t>
      </w:r>
      <w:r>
        <w:rPr>
          <w:color w:val="000009"/>
          <w:spacing w:val="-3"/>
        </w:rPr>
        <w:t xml:space="preserve"> </w:t>
      </w:r>
      <w:r>
        <w:rPr>
          <w:color w:val="000009"/>
        </w:rPr>
        <w:t>qu’il</w:t>
      </w:r>
      <w:r>
        <w:rPr>
          <w:color w:val="000009"/>
          <w:spacing w:val="-6"/>
        </w:rPr>
        <w:t xml:space="preserve"> </w:t>
      </w:r>
      <w:r>
        <w:rPr>
          <w:color w:val="000009"/>
        </w:rPr>
        <w:t>s’agit</w:t>
      </w:r>
      <w:r>
        <w:rPr>
          <w:color w:val="000009"/>
          <w:spacing w:val="-7"/>
        </w:rPr>
        <w:t xml:space="preserve"> </w:t>
      </w:r>
      <w:r>
        <w:rPr>
          <w:color w:val="000009"/>
        </w:rPr>
        <w:t>d’une</w:t>
      </w:r>
      <w:r>
        <w:rPr>
          <w:color w:val="000009"/>
          <w:spacing w:val="-3"/>
        </w:rPr>
        <w:t xml:space="preserve"> </w:t>
      </w:r>
      <w:r>
        <w:rPr>
          <w:color w:val="000009"/>
        </w:rPr>
        <w:t>question relative au</w:t>
      </w:r>
      <w:r>
        <w:rPr>
          <w:color w:val="000009"/>
          <w:spacing w:val="-1"/>
        </w:rPr>
        <w:t xml:space="preserve"> </w:t>
      </w:r>
      <w:r>
        <w:rPr>
          <w:color w:val="000009"/>
        </w:rPr>
        <w:t>pilote.</w:t>
      </w:r>
    </w:p>
    <w:p w14:paraId="78619BA6" w14:textId="77777777" w:rsidR="0096096E" w:rsidRDefault="0096096E">
      <w:pPr>
        <w:pStyle w:val="Corpsdetexte"/>
        <w:spacing w:before="2"/>
        <w:rPr>
          <w:sz w:val="16"/>
        </w:rPr>
      </w:pPr>
    </w:p>
    <w:p w14:paraId="539D2757" w14:textId="77777777" w:rsidR="0096096E" w:rsidRDefault="00C9320D">
      <w:pPr>
        <w:pStyle w:val="Corpsdetexte"/>
        <w:spacing w:line="256" w:lineRule="auto"/>
        <w:ind w:left="516" w:right="212"/>
        <w:jc w:val="both"/>
        <w:rPr>
          <w:rFonts w:ascii="Arial" w:hAnsi="Arial"/>
          <w:sz w:val="20"/>
        </w:rPr>
      </w:pPr>
      <w:r>
        <w:rPr>
          <w:color w:val="000009"/>
        </w:rPr>
        <w:t>Par</w:t>
      </w:r>
      <w:r>
        <w:rPr>
          <w:color w:val="000009"/>
          <w:spacing w:val="-7"/>
        </w:rPr>
        <w:t xml:space="preserve"> </w:t>
      </w:r>
      <w:r>
        <w:rPr>
          <w:color w:val="000009"/>
        </w:rPr>
        <w:t>ailleurs,</w:t>
      </w:r>
      <w:r>
        <w:rPr>
          <w:color w:val="000009"/>
          <w:spacing w:val="-8"/>
        </w:rPr>
        <w:t xml:space="preserve"> </w:t>
      </w:r>
      <w:r>
        <w:rPr>
          <w:color w:val="000009"/>
        </w:rPr>
        <w:t>une</w:t>
      </w:r>
      <w:r>
        <w:rPr>
          <w:color w:val="000009"/>
          <w:spacing w:val="-5"/>
        </w:rPr>
        <w:t xml:space="preserve"> </w:t>
      </w:r>
      <w:r>
        <w:rPr>
          <w:color w:val="000009"/>
        </w:rPr>
        <w:t>adresse</w:t>
      </w:r>
      <w:r>
        <w:rPr>
          <w:color w:val="000009"/>
          <w:spacing w:val="-7"/>
        </w:rPr>
        <w:t xml:space="preserve"> </w:t>
      </w:r>
      <w:r>
        <w:rPr>
          <w:color w:val="000009"/>
        </w:rPr>
        <w:t>générique</w:t>
      </w:r>
      <w:r>
        <w:rPr>
          <w:color w:val="000009"/>
          <w:spacing w:val="-5"/>
        </w:rPr>
        <w:t xml:space="preserve"> </w:t>
      </w:r>
      <w:r>
        <w:rPr>
          <w:color w:val="000009"/>
        </w:rPr>
        <w:t>auprès</w:t>
      </w:r>
      <w:r>
        <w:rPr>
          <w:color w:val="000009"/>
          <w:spacing w:val="-8"/>
        </w:rPr>
        <w:t xml:space="preserve"> </w:t>
      </w:r>
      <w:r>
        <w:rPr>
          <w:color w:val="000009"/>
        </w:rPr>
        <w:t>de</w:t>
      </w:r>
      <w:r>
        <w:rPr>
          <w:color w:val="000009"/>
          <w:spacing w:val="-7"/>
        </w:rPr>
        <w:t xml:space="preserve"> </w:t>
      </w:r>
      <w:r>
        <w:rPr>
          <w:color w:val="000009"/>
        </w:rPr>
        <w:t>pôle</w:t>
      </w:r>
      <w:r>
        <w:rPr>
          <w:color w:val="000009"/>
          <w:spacing w:val="-7"/>
        </w:rPr>
        <w:t xml:space="preserve"> </w:t>
      </w:r>
      <w:r>
        <w:rPr>
          <w:color w:val="000009"/>
        </w:rPr>
        <w:t>emploi</w:t>
      </w:r>
      <w:r>
        <w:rPr>
          <w:color w:val="000009"/>
          <w:spacing w:val="-6"/>
        </w:rPr>
        <w:t xml:space="preserve"> </w:t>
      </w:r>
      <w:r>
        <w:rPr>
          <w:color w:val="000009"/>
        </w:rPr>
        <w:t>est</w:t>
      </w:r>
      <w:r>
        <w:rPr>
          <w:color w:val="000009"/>
          <w:spacing w:val="-8"/>
        </w:rPr>
        <w:t xml:space="preserve"> </w:t>
      </w:r>
      <w:r>
        <w:rPr>
          <w:color w:val="000009"/>
        </w:rPr>
        <w:t>également</w:t>
      </w:r>
      <w:r>
        <w:rPr>
          <w:color w:val="000009"/>
          <w:spacing w:val="-10"/>
        </w:rPr>
        <w:t xml:space="preserve"> </w:t>
      </w:r>
      <w:r>
        <w:rPr>
          <w:color w:val="000009"/>
        </w:rPr>
        <w:t>mise</w:t>
      </w:r>
      <w:r>
        <w:rPr>
          <w:color w:val="000009"/>
          <w:spacing w:val="-8"/>
        </w:rPr>
        <w:t xml:space="preserve"> </w:t>
      </w:r>
      <w:r>
        <w:rPr>
          <w:color w:val="000009"/>
        </w:rPr>
        <w:t>à</w:t>
      </w:r>
      <w:r>
        <w:rPr>
          <w:color w:val="000009"/>
          <w:spacing w:val="-8"/>
        </w:rPr>
        <w:t xml:space="preserve"> </w:t>
      </w:r>
      <w:r>
        <w:rPr>
          <w:color w:val="000009"/>
        </w:rPr>
        <w:t>disposition</w:t>
      </w:r>
      <w:r>
        <w:rPr>
          <w:color w:val="000009"/>
          <w:spacing w:val="-6"/>
        </w:rPr>
        <w:t xml:space="preserve"> </w:t>
      </w:r>
      <w:r>
        <w:rPr>
          <w:color w:val="000009"/>
        </w:rPr>
        <w:t>pour</w:t>
      </w:r>
      <w:r>
        <w:rPr>
          <w:color w:val="000009"/>
          <w:spacing w:val="-6"/>
        </w:rPr>
        <w:t xml:space="preserve"> </w:t>
      </w:r>
      <w:r>
        <w:rPr>
          <w:color w:val="000009"/>
        </w:rPr>
        <w:t>toute question relevant plus particulièrement de son périmètre (recouvrement et procédures fin de contrat) :</w:t>
      </w:r>
      <w:r>
        <w:rPr>
          <w:color w:val="000009"/>
          <w:spacing w:val="-2"/>
        </w:rPr>
        <w:t xml:space="preserve"> </w:t>
      </w:r>
      <w:hyperlink r:id="rId32">
        <w:r>
          <w:rPr>
            <w:rFonts w:ascii="Arial" w:hAnsi="Arial"/>
            <w:color w:val="0462C1"/>
            <w:sz w:val="20"/>
            <w:u w:val="single" w:color="0462C1"/>
          </w:rPr>
          <w:t>pesprojetmars.00310@pole-emploi.fr</w:t>
        </w:r>
      </w:hyperlink>
    </w:p>
    <w:p w14:paraId="4EFB0E25" w14:textId="77777777" w:rsidR="0096096E" w:rsidRDefault="0096096E">
      <w:pPr>
        <w:pStyle w:val="Corpsdetexte"/>
        <w:spacing w:before="10"/>
        <w:rPr>
          <w:rFonts w:ascii="Arial"/>
          <w:sz w:val="12"/>
        </w:rPr>
      </w:pPr>
    </w:p>
    <w:p w14:paraId="105A7D9B" w14:textId="77777777" w:rsidR="0096096E" w:rsidRDefault="00C9320D">
      <w:pPr>
        <w:pStyle w:val="Corpsdetexte"/>
        <w:spacing w:before="57"/>
        <w:ind w:left="516"/>
        <w:jc w:val="both"/>
      </w:pPr>
      <w:r>
        <w:rPr>
          <w:color w:val="000009"/>
        </w:rPr>
        <w:t>Les modalités d’accompagnement sont précisées ci-dessous.</w:t>
      </w:r>
    </w:p>
    <w:p w14:paraId="7A9166D1" w14:textId="77777777" w:rsidR="0096096E" w:rsidRDefault="0096096E">
      <w:pPr>
        <w:pStyle w:val="Corpsdetexte"/>
      </w:pPr>
    </w:p>
    <w:p w14:paraId="37225304" w14:textId="77777777" w:rsidR="0096096E" w:rsidRDefault="00C9320D">
      <w:pPr>
        <w:pStyle w:val="Titre2"/>
        <w:numPr>
          <w:ilvl w:val="1"/>
          <w:numId w:val="1"/>
        </w:numPr>
        <w:tabs>
          <w:tab w:val="left" w:pos="3232"/>
        </w:tabs>
        <w:spacing w:before="195"/>
        <w:ind w:hanging="362"/>
      </w:pPr>
      <w:bookmarkStart w:id="13" w:name="_bookmark12"/>
      <w:bookmarkEnd w:id="13"/>
      <w:r>
        <w:rPr>
          <w:color w:val="4F81BB"/>
        </w:rPr>
        <w:t>Fiche</w:t>
      </w:r>
      <w:r>
        <w:rPr>
          <w:color w:val="4F81BB"/>
          <w:spacing w:val="-2"/>
        </w:rPr>
        <w:t xml:space="preserve"> </w:t>
      </w:r>
      <w:r>
        <w:rPr>
          <w:color w:val="4F81BB"/>
        </w:rPr>
        <w:t>navette</w:t>
      </w:r>
    </w:p>
    <w:p w14:paraId="3AD79A4B" w14:textId="77777777" w:rsidR="0096096E" w:rsidRDefault="0096096E">
      <w:pPr>
        <w:pStyle w:val="Corpsdetexte"/>
        <w:spacing w:before="6"/>
        <w:rPr>
          <w:b/>
          <w:sz w:val="25"/>
        </w:rPr>
      </w:pPr>
    </w:p>
    <w:p w14:paraId="7C4700EA" w14:textId="0BC77CAC" w:rsidR="0096096E" w:rsidRDefault="00C9320D">
      <w:pPr>
        <w:pStyle w:val="Corpsdetexte"/>
        <w:spacing w:line="278" w:lineRule="auto"/>
        <w:ind w:left="516" w:right="212"/>
        <w:jc w:val="both"/>
      </w:pPr>
      <w:r>
        <w:t>La</w:t>
      </w:r>
      <w:r>
        <w:rPr>
          <w:spacing w:val="-4"/>
        </w:rPr>
        <w:t xml:space="preserve"> </w:t>
      </w:r>
      <w:hyperlink r:id="rId33" w:history="1">
        <w:r w:rsidRPr="00AC3F01">
          <w:rPr>
            <w:rStyle w:val="Lienhypertexte"/>
          </w:rPr>
          <w:t>fiche</w:t>
        </w:r>
        <w:r w:rsidRPr="00AC3F01">
          <w:rPr>
            <w:rStyle w:val="Lienhypertexte"/>
            <w:spacing w:val="-6"/>
          </w:rPr>
          <w:t xml:space="preserve"> </w:t>
        </w:r>
        <w:r w:rsidRPr="00AC3F01">
          <w:rPr>
            <w:rStyle w:val="Lienhypertexte"/>
          </w:rPr>
          <w:t>navette</w:t>
        </w:r>
      </w:hyperlink>
      <w:r>
        <w:rPr>
          <w:spacing w:val="-5"/>
        </w:rPr>
        <w:t xml:space="preserve"> </w:t>
      </w:r>
      <w:r>
        <w:t>est</w:t>
      </w:r>
      <w:r>
        <w:rPr>
          <w:spacing w:val="-4"/>
        </w:rPr>
        <w:t xml:space="preserve"> </w:t>
      </w:r>
      <w:r>
        <w:t>le</w:t>
      </w:r>
      <w:r>
        <w:rPr>
          <w:spacing w:val="-4"/>
        </w:rPr>
        <w:t xml:space="preserve"> </w:t>
      </w:r>
      <w:r>
        <w:t>document</w:t>
      </w:r>
      <w:r>
        <w:rPr>
          <w:spacing w:val="-5"/>
        </w:rPr>
        <w:t xml:space="preserve"> </w:t>
      </w:r>
      <w:r>
        <w:t>d’échange</w:t>
      </w:r>
      <w:r>
        <w:rPr>
          <w:spacing w:val="-4"/>
        </w:rPr>
        <w:t xml:space="preserve"> </w:t>
      </w:r>
      <w:r>
        <w:t>à</w:t>
      </w:r>
      <w:r>
        <w:rPr>
          <w:spacing w:val="-4"/>
        </w:rPr>
        <w:t xml:space="preserve"> </w:t>
      </w:r>
      <w:r>
        <w:t>renseigner</w:t>
      </w:r>
      <w:r>
        <w:rPr>
          <w:spacing w:val="-3"/>
        </w:rPr>
        <w:t xml:space="preserve"> </w:t>
      </w:r>
      <w:r>
        <w:t>pour</w:t>
      </w:r>
      <w:r>
        <w:rPr>
          <w:spacing w:val="-4"/>
        </w:rPr>
        <w:t xml:space="preserve"> </w:t>
      </w:r>
      <w:r>
        <w:t>permettre</w:t>
      </w:r>
      <w:r>
        <w:rPr>
          <w:spacing w:val="-1"/>
        </w:rPr>
        <w:t xml:space="preserve"> </w:t>
      </w:r>
      <w:r>
        <w:t>à</w:t>
      </w:r>
      <w:r>
        <w:rPr>
          <w:spacing w:val="-3"/>
        </w:rPr>
        <w:t xml:space="preserve"> </w:t>
      </w:r>
      <w:r>
        <w:t>pôle</w:t>
      </w:r>
      <w:r>
        <w:rPr>
          <w:spacing w:val="-4"/>
        </w:rPr>
        <w:t xml:space="preserve"> </w:t>
      </w:r>
      <w:r>
        <w:t>Emploi</w:t>
      </w:r>
      <w:r>
        <w:rPr>
          <w:spacing w:val="-7"/>
        </w:rPr>
        <w:t xml:space="preserve"> </w:t>
      </w:r>
      <w:r>
        <w:t>de</w:t>
      </w:r>
      <w:r>
        <w:rPr>
          <w:spacing w:val="-2"/>
        </w:rPr>
        <w:t xml:space="preserve"> </w:t>
      </w:r>
      <w:r>
        <w:t>contrôler</w:t>
      </w:r>
      <w:r>
        <w:rPr>
          <w:spacing w:val="-4"/>
        </w:rPr>
        <w:t xml:space="preserve"> </w:t>
      </w:r>
      <w:r>
        <w:rPr>
          <w:color w:val="000009"/>
        </w:rPr>
        <w:t>le contenu de la dernière</w:t>
      </w:r>
      <w:r>
        <w:rPr>
          <w:color w:val="000009"/>
          <w:spacing w:val="-5"/>
        </w:rPr>
        <w:t xml:space="preserve"> </w:t>
      </w:r>
      <w:r>
        <w:rPr>
          <w:color w:val="000009"/>
        </w:rPr>
        <w:t>déclaration.</w:t>
      </w:r>
    </w:p>
    <w:p w14:paraId="4AFB10C3" w14:textId="77777777" w:rsidR="0096096E" w:rsidRDefault="00C9320D">
      <w:pPr>
        <w:pStyle w:val="Corpsdetexte"/>
        <w:spacing w:line="278" w:lineRule="auto"/>
        <w:ind w:left="516" w:right="213"/>
        <w:jc w:val="both"/>
      </w:pPr>
      <w:r>
        <w:rPr>
          <w:color w:val="000009"/>
        </w:rPr>
        <w:t>Il est vivement recommandé que chaque dépôt fasse l’objet d’une fiche navette associée dans le cas où</w:t>
      </w:r>
      <w:r>
        <w:rPr>
          <w:color w:val="000009"/>
          <w:spacing w:val="-12"/>
        </w:rPr>
        <w:t xml:space="preserve"> </w:t>
      </w:r>
      <w:r>
        <w:rPr>
          <w:color w:val="000009"/>
        </w:rPr>
        <w:t>le</w:t>
      </w:r>
      <w:r>
        <w:rPr>
          <w:color w:val="000009"/>
          <w:spacing w:val="-13"/>
        </w:rPr>
        <w:t xml:space="preserve"> </w:t>
      </w:r>
      <w:r>
        <w:rPr>
          <w:color w:val="000009"/>
        </w:rPr>
        <w:t>déclarant</w:t>
      </w:r>
      <w:r>
        <w:rPr>
          <w:color w:val="000009"/>
          <w:spacing w:val="-10"/>
        </w:rPr>
        <w:t xml:space="preserve"> </w:t>
      </w:r>
      <w:r>
        <w:rPr>
          <w:color w:val="000009"/>
        </w:rPr>
        <w:t>souhaite</w:t>
      </w:r>
      <w:r>
        <w:rPr>
          <w:color w:val="000009"/>
          <w:spacing w:val="-12"/>
        </w:rPr>
        <w:t xml:space="preserve"> </w:t>
      </w:r>
      <w:r>
        <w:rPr>
          <w:color w:val="000009"/>
        </w:rPr>
        <w:t>impérativement</w:t>
      </w:r>
      <w:r>
        <w:rPr>
          <w:color w:val="000009"/>
          <w:spacing w:val="-12"/>
        </w:rPr>
        <w:t xml:space="preserve"> </w:t>
      </w:r>
      <w:r>
        <w:rPr>
          <w:color w:val="000009"/>
        </w:rPr>
        <w:t>avoir</w:t>
      </w:r>
      <w:r>
        <w:rPr>
          <w:color w:val="000009"/>
          <w:spacing w:val="-11"/>
        </w:rPr>
        <w:t xml:space="preserve"> </w:t>
      </w:r>
      <w:r>
        <w:rPr>
          <w:color w:val="000009"/>
        </w:rPr>
        <w:t>un</w:t>
      </w:r>
      <w:r>
        <w:rPr>
          <w:color w:val="000009"/>
          <w:spacing w:val="-14"/>
        </w:rPr>
        <w:t xml:space="preserve"> </w:t>
      </w:r>
      <w:r>
        <w:rPr>
          <w:color w:val="000009"/>
        </w:rPr>
        <w:t>retour</w:t>
      </w:r>
      <w:r>
        <w:rPr>
          <w:color w:val="000009"/>
          <w:spacing w:val="-10"/>
        </w:rPr>
        <w:t xml:space="preserve"> </w:t>
      </w:r>
      <w:r>
        <w:rPr>
          <w:color w:val="000009"/>
        </w:rPr>
        <w:t>de</w:t>
      </w:r>
      <w:r>
        <w:rPr>
          <w:color w:val="000009"/>
          <w:spacing w:val="-12"/>
        </w:rPr>
        <w:t xml:space="preserve"> </w:t>
      </w:r>
      <w:r>
        <w:rPr>
          <w:color w:val="000009"/>
        </w:rPr>
        <w:t>Pôle</w:t>
      </w:r>
      <w:r>
        <w:rPr>
          <w:color w:val="000009"/>
          <w:spacing w:val="-12"/>
        </w:rPr>
        <w:t xml:space="preserve"> </w:t>
      </w:r>
      <w:r>
        <w:rPr>
          <w:color w:val="000009"/>
        </w:rPr>
        <w:t>emploi</w:t>
      </w:r>
      <w:r>
        <w:rPr>
          <w:color w:val="000009"/>
          <w:spacing w:val="-13"/>
        </w:rPr>
        <w:t xml:space="preserve"> </w:t>
      </w:r>
      <w:r>
        <w:rPr>
          <w:color w:val="000009"/>
        </w:rPr>
        <w:t>sur</w:t>
      </w:r>
      <w:r>
        <w:rPr>
          <w:color w:val="000009"/>
          <w:spacing w:val="-11"/>
        </w:rPr>
        <w:t xml:space="preserve"> </w:t>
      </w:r>
      <w:r>
        <w:rPr>
          <w:color w:val="000009"/>
        </w:rPr>
        <w:t>un</w:t>
      </w:r>
      <w:r>
        <w:rPr>
          <w:color w:val="000009"/>
          <w:spacing w:val="-12"/>
        </w:rPr>
        <w:t xml:space="preserve"> </w:t>
      </w:r>
      <w:r>
        <w:rPr>
          <w:color w:val="000009"/>
        </w:rPr>
        <w:t>point</w:t>
      </w:r>
      <w:r>
        <w:rPr>
          <w:color w:val="000009"/>
          <w:spacing w:val="-10"/>
        </w:rPr>
        <w:t xml:space="preserve"> </w:t>
      </w:r>
      <w:r>
        <w:rPr>
          <w:color w:val="000009"/>
        </w:rPr>
        <w:t>qu’il</w:t>
      </w:r>
      <w:r>
        <w:rPr>
          <w:color w:val="000009"/>
          <w:spacing w:val="-11"/>
        </w:rPr>
        <w:t xml:space="preserve"> </w:t>
      </w:r>
      <w:r>
        <w:rPr>
          <w:color w:val="000009"/>
        </w:rPr>
        <w:t>ne</w:t>
      </w:r>
      <w:r>
        <w:rPr>
          <w:color w:val="000009"/>
          <w:spacing w:val="-12"/>
        </w:rPr>
        <w:t xml:space="preserve"> </w:t>
      </w:r>
      <w:r>
        <w:rPr>
          <w:color w:val="000009"/>
        </w:rPr>
        <w:t>comprend pas en précisant les cas testés et le ou les problème(s) rencontré(s). A défaut de précision suffisante, la demande ne sera pas</w:t>
      </w:r>
      <w:r>
        <w:rPr>
          <w:color w:val="000009"/>
          <w:spacing w:val="-6"/>
        </w:rPr>
        <w:t xml:space="preserve"> </w:t>
      </w:r>
      <w:r>
        <w:rPr>
          <w:color w:val="000009"/>
        </w:rPr>
        <w:t>traitée.</w:t>
      </w:r>
    </w:p>
    <w:p w14:paraId="1CBED724" w14:textId="77777777" w:rsidR="0096096E" w:rsidRDefault="0096096E">
      <w:pPr>
        <w:pStyle w:val="Corpsdetexte"/>
        <w:spacing w:before="5"/>
        <w:rPr>
          <w:sz w:val="25"/>
        </w:rPr>
      </w:pPr>
    </w:p>
    <w:p w14:paraId="605052CC" w14:textId="77777777" w:rsidR="0096096E" w:rsidRDefault="00C9320D">
      <w:pPr>
        <w:pStyle w:val="Titre2"/>
        <w:numPr>
          <w:ilvl w:val="1"/>
          <w:numId w:val="1"/>
        </w:numPr>
        <w:tabs>
          <w:tab w:val="left" w:pos="3232"/>
        </w:tabs>
        <w:ind w:hanging="362"/>
      </w:pPr>
      <w:bookmarkStart w:id="14" w:name="_bookmark13"/>
      <w:bookmarkEnd w:id="14"/>
      <w:r>
        <w:rPr>
          <w:color w:val="4F81BB"/>
        </w:rPr>
        <w:t>L’actualité du</w:t>
      </w:r>
      <w:r>
        <w:rPr>
          <w:color w:val="4F81BB"/>
          <w:spacing w:val="-4"/>
        </w:rPr>
        <w:t xml:space="preserve"> </w:t>
      </w:r>
      <w:r>
        <w:rPr>
          <w:color w:val="4F81BB"/>
        </w:rPr>
        <w:t>pilote</w:t>
      </w:r>
    </w:p>
    <w:p w14:paraId="04854A55" w14:textId="77777777" w:rsidR="0096096E" w:rsidRDefault="0096096E">
      <w:pPr>
        <w:pStyle w:val="Corpsdetexte"/>
        <w:spacing w:before="8"/>
        <w:rPr>
          <w:b/>
        </w:rPr>
      </w:pPr>
    </w:p>
    <w:p w14:paraId="088159C7" w14:textId="77777777" w:rsidR="0096096E" w:rsidRDefault="00C9320D">
      <w:pPr>
        <w:pStyle w:val="Corpsdetexte"/>
        <w:spacing w:line="273" w:lineRule="auto"/>
        <w:ind w:left="516" w:right="216"/>
        <w:jc w:val="both"/>
      </w:pPr>
      <w:r>
        <w:rPr>
          <w:color w:val="000009"/>
        </w:rPr>
        <w:t>Des e-mails communs sont envoyés au cours du pilote ayant vocation à informer les déclarants du déroulé du pilote ou des éventuels incidents (ou anomalies).</w:t>
      </w:r>
    </w:p>
    <w:p w14:paraId="655DD1ED" w14:textId="77777777" w:rsidR="0096096E" w:rsidRDefault="0096096E">
      <w:pPr>
        <w:pStyle w:val="Corpsdetexte"/>
        <w:spacing w:before="7"/>
      </w:pPr>
    </w:p>
    <w:p w14:paraId="5B4B587F" w14:textId="77777777" w:rsidR="0096096E" w:rsidRDefault="00C9320D">
      <w:pPr>
        <w:pStyle w:val="Corpsdetexte"/>
        <w:spacing w:line="276" w:lineRule="auto"/>
        <w:ind w:left="516" w:right="211"/>
        <w:jc w:val="both"/>
      </w:pPr>
      <w:r>
        <w:rPr>
          <w:color w:val="000009"/>
        </w:rPr>
        <w:t>Des e-mails plus personnalisés sont envoyés uniquement à destination des éditeurs et des auto- éditeurs afin de les informer d’une anomalie ou d’un incident particulier les concernant. Ces informations peuvent être diffusées aux déclarants concernés par les éditeurs.</w:t>
      </w:r>
    </w:p>
    <w:p w14:paraId="748EF373" w14:textId="77777777" w:rsidR="0096096E" w:rsidRDefault="0096096E">
      <w:pPr>
        <w:pStyle w:val="Corpsdetexte"/>
        <w:spacing w:before="4"/>
        <w:rPr>
          <w:sz w:val="25"/>
        </w:rPr>
      </w:pPr>
    </w:p>
    <w:p w14:paraId="2B1E7186" w14:textId="77777777" w:rsidR="0096096E" w:rsidRDefault="00C9320D">
      <w:pPr>
        <w:pStyle w:val="Titre2"/>
        <w:numPr>
          <w:ilvl w:val="1"/>
          <w:numId w:val="1"/>
        </w:numPr>
        <w:tabs>
          <w:tab w:val="left" w:pos="3232"/>
        </w:tabs>
        <w:ind w:hanging="362"/>
      </w:pPr>
      <w:bookmarkStart w:id="15" w:name="_bookmark14"/>
      <w:bookmarkEnd w:id="15"/>
      <w:r>
        <w:rPr>
          <w:color w:val="4F81BB"/>
        </w:rPr>
        <w:t>La base de</w:t>
      </w:r>
      <w:r>
        <w:rPr>
          <w:color w:val="4F81BB"/>
          <w:spacing w:val="-3"/>
        </w:rPr>
        <w:t xml:space="preserve"> </w:t>
      </w:r>
      <w:r>
        <w:rPr>
          <w:color w:val="4F81BB"/>
        </w:rPr>
        <w:t>connaissance</w:t>
      </w:r>
    </w:p>
    <w:p w14:paraId="49F5E723" w14:textId="77777777" w:rsidR="0096096E" w:rsidRDefault="0096096E">
      <w:pPr>
        <w:pStyle w:val="Corpsdetexte"/>
        <w:spacing w:before="7"/>
        <w:rPr>
          <w:b/>
        </w:rPr>
      </w:pPr>
    </w:p>
    <w:p w14:paraId="79B11229" w14:textId="77777777" w:rsidR="0096096E" w:rsidRDefault="00C9320D">
      <w:pPr>
        <w:pStyle w:val="Corpsdetexte"/>
        <w:ind w:left="516" w:right="213"/>
        <w:jc w:val="both"/>
      </w:pPr>
      <w:r>
        <w:rPr>
          <w:color w:val="000009"/>
        </w:rPr>
        <w:t>La base de connaissances disponible sur net-entreprises recense des fiches consignes ayant pour objectif de préciser les modalités déclaratives prévues dans le cadre de la DSN, Ces fiches sont susceptibles d’évoluer en fonction du déroulement du pilote pour être complétées ou clarifiées.</w:t>
      </w:r>
    </w:p>
    <w:p w14:paraId="1912B70B" w14:textId="77777777" w:rsidR="0096096E" w:rsidRDefault="0096096E">
      <w:pPr>
        <w:pStyle w:val="Corpsdetexte"/>
        <w:spacing w:before="2"/>
        <w:rPr>
          <w:sz w:val="23"/>
        </w:rPr>
      </w:pPr>
    </w:p>
    <w:p w14:paraId="7E04D61E" w14:textId="77777777" w:rsidR="0096096E" w:rsidRDefault="00C9320D">
      <w:pPr>
        <w:pStyle w:val="Corpsdetexte"/>
        <w:ind w:left="516" w:right="215"/>
        <w:jc w:val="both"/>
      </w:pPr>
      <w:r>
        <w:rPr>
          <w:color w:val="000009"/>
        </w:rPr>
        <w:t>Il est possible et conseillé de procéder à une inscription aux notifications utilisateurs de la base de connaissance. Cette inscription permet d’être alerté et informé des divers ajouts et mises à jour des fiches consignes dans la base de connaissance.</w:t>
      </w:r>
    </w:p>
    <w:p w14:paraId="1A9734C9" w14:textId="77777777" w:rsidR="0096096E" w:rsidRDefault="009E37C1">
      <w:pPr>
        <w:pStyle w:val="Corpsdetexte"/>
        <w:spacing w:before="1"/>
        <w:ind w:left="516"/>
        <w:jc w:val="both"/>
      </w:pPr>
      <w:r>
        <w:rPr>
          <w:noProof/>
          <w:lang w:eastAsia="fr-FR"/>
        </w:rPr>
        <mc:AlternateContent>
          <mc:Choice Requires="wps">
            <w:drawing>
              <wp:anchor distT="0" distB="0" distL="114300" distR="114300" simplePos="0" relativeHeight="15736320" behindDoc="0" locked="0" layoutInCell="1" allowOverlap="1" wp14:anchorId="5DB0D7C1" wp14:editId="6451EA17">
                <wp:simplePos x="0" y="0"/>
                <wp:positionH relativeFrom="page">
                  <wp:posOffset>2113280</wp:posOffset>
                </wp:positionH>
                <wp:positionV relativeFrom="paragraph">
                  <wp:posOffset>147320</wp:posOffset>
                </wp:positionV>
                <wp:extent cx="30480" cy="889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62CB" id="Rectangle 6" o:spid="_x0000_s1026" style="position:absolute;margin-left:166.4pt;margin-top:11.6pt;width:2.4pt;height:.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NffAIAAPgEAAAOAAAAZHJzL2Uyb0RvYy54bWysVG1v0zAQ/o7Ef7D8vcsLaddES6etJQhp&#10;wMTgB7i201g4trHdphviv3N22tGOLwjRD64vdz4/99xzvrre9xLtuHVCqxpnFylGXFHNhNrU+OuX&#10;ZjLHyHmiGJFa8Ro/coevF69fXQ2m4rnutGTcIkiiXDWYGnfemypJHO14T9yFNlyBs9W2Jx5Mu0mY&#10;JQNk72WSp+ksGbRlxmrKnYOvq9GJFzF/23LqP7Wt4x7JGgM2H1cb13VYk8UVqTaWmE7QAwzyDyh6&#10;IhRc+pxqRTxBWyv+SNULarXTrb+guk902wrKYw1QTZa+qOahI4bHWoAcZ55pcv8vLf24u7dIMOhd&#10;jpEiPfToM7BG1EZyNAv8DMZVEPZg7m2o0Jk7Tb85pPSygyh+Y60eOk4YoMpCfHJ2IBgOjqL18EEz&#10;yE62Xkeq9q3tQ0IgAe1jRx6fO8L3HlH4+CYt5tA2Cp75vIztSkh1PGms8++47lHY1NgC7piZ7O6c&#10;D0hIdQyJyLUUrBFSRsNu1ktp0Y4EZcCvaSJ4KPA0TKoQrHQ4NmYcvwBAuCP4AtTY6R9llhfpbV5O&#10;mtn8clI0xXRSXqbzSZqVt+UsLcpi1fwMALOi6gRjXN0JxY+qy4q/6+pB/6Neou7QUONymk9j7Wfo&#10;3csi0yOFZ2G98DCEUvTAcqDiMBahqW8Vg7JJ5YmQ4z45hx9ZBg6O/5GVKIHQ9VE9a80eQQFWQ5Og&#10;m/BcwKbT9gmjAUavxu77lliOkXyvQEVlVhRhVqNRTC9zMOypZ33qIYpCqhp7jMbt0o/zvTVWbDq4&#10;KYvEKH0DymtFFEZQ5YjqoFcYr1jB4SkI83tqx6jfD9biFwAAAP//AwBQSwMEFAAGAAgAAAAhAIdE&#10;va7cAAAACQEAAA8AAABkcnMvZG93bnJldi54bWxMj71Ow0AQhHsk3uG0SHTkjA85yPgcoUiuaIiT&#10;gnLjW2wL3498l9i8PUsF5c6OZr6pdqudxJXmOHqn4XGTgSDXeTO6XsPp2Dw8g4gJncHJO9LwTRF2&#10;9e1NhaXxizvQtU294BAXS9QwpBRKKWM3kMW48YEc/z79bDHxOffSzLhwuJ1knmWFtDg6bhgw0H6g&#10;7qu9WA1hvxyxeTfNx8H6QgX11o3tVuv7u/X1BUSiNf2Z4Ref0aFmprO/OBPFpEGpnNGThlzlINig&#10;1LYAcWbhqQBZV/L/gvoHAAD//wMAUEsBAi0AFAAGAAgAAAAhALaDOJL+AAAA4QEAABMAAAAAAAAA&#10;AAAAAAAAAAAAAFtDb250ZW50X1R5cGVzXS54bWxQSwECLQAUAAYACAAAACEAOP0h/9YAAACUAQAA&#10;CwAAAAAAAAAAAAAAAAAvAQAAX3JlbHMvLnJlbHNQSwECLQAUAAYACAAAACEA1MmDX3wCAAD4BAAA&#10;DgAAAAAAAAAAAAAAAAAuAgAAZHJzL2Uyb0RvYy54bWxQSwECLQAUAAYACAAAACEAh0S9rtwAAAAJ&#10;AQAADwAAAAAAAAAAAAAAAADWBAAAZHJzL2Rvd25yZXYueG1sUEsFBgAAAAAEAAQA8wAAAN8FAAAA&#10;AA==&#10;" fillcolor="blue" stroked="f">
                <w10:wrap anchorx="page"/>
              </v:rect>
            </w:pict>
          </mc:Fallback>
        </mc:AlternateContent>
      </w:r>
      <w:r w:rsidR="00C9320D">
        <w:rPr>
          <w:color w:val="000009"/>
        </w:rPr>
        <w:t xml:space="preserve">Un </w:t>
      </w:r>
      <w:hyperlink r:id="rId34">
        <w:r w:rsidR="00C9320D">
          <w:rPr>
            <w:color w:val="000009"/>
          </w:rPr>
          <w:t xml:space="preserve">guide d’utilisation </w:t>
        </w:r>
      </w:hyperlink>
      <w:r w:rsidR="00C9320D">
        <w:rPr>
          <w:color w:val="000009"/>
        </w:rPr>
        <w:t>de la base de connaissances net-entreprises est à votre disposition.</w:t>
      </w:r>
    </w:p>
    <w:p w14:paraId="35D0CE79" w14:textId="77777777" w:rsidR="0096096E" w:rsidRDefault="0096096E">
      <w:pPr>
        <w:jc w:val="both"/>
        <w:sectPr w:rsidR="0096096E">
          <w:pgSz w:w="11910" w:h="16840"/>
          <w:pgMar w:top="1320" w:right="1200" w:bottom="1200" w:left="900" w:header="0" w:footer="920" w:gutter="0"/>
          <w:cols w:space="720"/>
        </w:sectPr>
      </w:pPr>
    </w:p>
    <w:p w14:paraId="268DCE6D" w14:textId="77777777" w:rsidR="0096096E" w:rsidRDefault="00C9320D">
      <w:pPr>
        <w:pStyle w:val="Titre2"/>
        <w:numPr>
          <w:ilvl w:val="1"/>
          <w:numId w:val="1"/>
        </w:numPr>
        <w:tabs>
          <w:tab w:val="left" w:pos="3232"/>
        </w:tabs>
        <w:spacing w:before="86"/>
        <w:ind w:hanging="362"/>
      </w:pPr>
      <w:bookmarkStart w:id="16" w:name="_bookmark15"/>
      <w:bookmarkEnd w:id="16"/>
      <w:r>
        <w:rPr>
          <w:color w:val="4F81BB"/>
        </w:rPr>
        <w:lastRenderedPageBreak/>
        <w:t>L’assistance support aux</w:t>
      </w:r>
      <w:r>
        <w:rPr>
          <w:color w:val="4F81BB"/>
          <w:spacing w:val="-2"/>
        </w:rPr>
        <w:t xml:space="preserve"> </w:t>
      </w:r>
      <w:r>
        <w:rPr>
          <w:color w:val="4F81BB"/>
        </w:rPr>
        <w:t>déclarants</w:t>
      </w:r>
    </w:p>
    <w:p w14:paraId="2934F69A" w14:textId="77777777" w:rsidR="0096096E" w:rsidRDefault="0096096E">
      <w:pPr>
        <w:pStyle w:val="Corpsdetexte"/>
        <w:spacing w:before="7"/>
        <w:rPr>
          <w:b/>
        </w:rPr>
      </w:pPr>
    </w:p>
    <w:p w14:paraId="6FE544F7" w14:textId="77777777" w:rsidR="0096096E" w:rsidRDefault="00C9320D">
      <w:pPr>
        <w:pStyle w:val="Corpsdetexte"/>
        <w:spacing w:line="278" w:lineRule="auto"/>
        <w:ind w:left="516" w:right="815"/>
      </w:pPr>
      <w:r>
        <w:rPr>
          <w:color w:val="000009"/>
        </w:rPr>
        <w:t>Des questions concernant le pilote intermittents/expatriés peuvent être posées par les mêmes canaux que pour toute question relative à la DSN c'est-à-dire prioritairement par :</w:t>
      </w:r>
    </w:p>
    <w:p w14:paraId="49939B76" w14:textId="77777777" w:rsidR="0096096E" w:rsidRDefault="00C9320D">
      <w:pPr>
        <w:pStyle w:val="Paragraphedeliste"/>
        <w:numPr>
          <w:ilvl w:val="1"/>
          <w:numId w:val="3"/>
        </w:numPr>
        <w:tabs>
          <w:tab w:val="left" w:pos="1793"/>
          <w:tab w:val="left" w:pos="1794"/>
        </w:tabs>
        <w:spacing w:before="193"/>
        <w:ind w:left="1793" w:hanging="361"/>
      </w:pPr>
      <w:r>
        <w:rPr>
          <w:color w:val="000009"/>
        </w:rPr>
        <w:t>Le formulaire accessible sur la base de connaissances</w:t>
      </w:r>
      <w:r>
        <w:rPr>
          <w:color w:val="000009"/>
          <w:spacing w:val="-3"/>
        </w:rPr>
        <w:t xml:space="preserve"> </w:t>
      </w:r>
      <w:r>
        <w:rPr>
          <w:color w:val="000009"/>
        </w:rPr>
        <w:t>:</w:t>
      </w:r>
    </w:p>
    <w:p w14:paraId="3EBFCEB7" w14:textId="77777777" w:rsidR="0096096E" w:rsidRDefault="00754080">
      <w:pPr>
        <w:pStyle w:val="Corpsdetexte"/>
        <w:spacing w:before="197"/>
        <w:ind w:left="1433"/>
      </w:pPr>
      <w:hyperlink r:id="rId35">
        <w:r w:rsidR="00C9320D">
          <w:t>http://net-entreprises.custhelp.com/app/ask</w:t>
        </w:r>
      </w:hyperlink>
    </w:p>
    <w:p w14:paraId="5F6A1BF1" w14:textId="77777777" w:rsidR="0096096E" w:rsidRDefault="0096096E">
      <w:pPr>
        <w:pStyle w:val="Corpsdetexte"/>
        <w:rPr>
          <w:sz w:val="20"/>
        </w:rPr>
      </w:pPr>
    </w:p>
    <w:p w14:paraId="04BEE81D" w14:textId="77777777" w:rsidR="0096096E" w:rsidRDefault="009E37C1">
      <w:pPr>
        <w:pStyle w:val="Corpsdetexte"/>
        <w:spacing w:before="1"/>
      </w:pPr>
      <w:r>
        <w:rPr>
          <w:noProof/>
          <w:lang w:eastAsia="fr-FR"/>
        </w:rPr>
        <mc:AlternateContent>
          <mc:Choice Requires="wpg">
            <w:drawing>
              <wp:anchor distT="0" distB="0" distL="0" distR="0" simplePos="0" relativeHeight="487596544" behindDoc="1" locked="0" layoutInCell="1" allowOverlap="1" wp14:anchorId="358E7289" wp14:editId="34CCC71D">
                <wp:simplePos x="0" y="0"/>
                <wp:positionH relativeFrom="page">
                  <wp:posOffset>1111250</wp:posOffset>
                </wp:positionH>
                <wp:positionV relativeFrom="paragraph">
                  <wp:posOffset>196215</wp:posOffset>
                </wp:positionV>
                <wp:extent cx="5558155" cy="76073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155" cy="760730"/>
                          <a:chOff x="1750" y="309"/>
                          <a:chExt cx="8753" cy="1198"/>
                        </a:xfrm>
                      </wpg:grpSpPr>
                      <wps:wsp>
                        <wps:cNvPr id="6" name="Freeform 5"/>
                        <wps:cNvSpPr>
                          <a:spLocks/>
                        </wps:cNvSpPr>
                        <wps:spPr bwMode="auto">
                          <a:xfrm>
                            <a:off x="2008" y="479"/>
                            <a:ext cx="8495" cy="1028"/>
                          </a:xfrm>
                          <a:custGeom>
                            <a:avLst/>
                            <a:gdLst>
                              <a:gd name="T0" fmla="+- 0 10503 2008"/>
                              <a:gd name="T1" fmla="*/ T0 w 8495"/>
                              <a:gd name="T2" fmla="+- 0 479 479"/>
                              <a:gd name="T3" fmla="*/ 479 h 1028"/>
                              <a:gd name="T4" fmla="+- 0 2440 2008"/>
                              <a:gd name="T5" fmla="*/ T4 w 8495"/>
                              <a:gd name="T6" fmla="+- 0 479 479"/>
                              <a:gd name="T7" fmla="*/ 479 h 1028"/>
                              <a:gd name="T8" fmla="+- 0 2440 2008"/>
                              <a:gd name="T9" fmla="*/ T8 w 8495"/>
                              <a:gd name="T10" fmla="+- 0 509 479"/>
                              <a:gd name="T11" fmla="*/ 509 h 1028"/>
                              <a:gd name="T12" fmla="+- 0 10474 2008"/>
                              <a:gd name="T13" fmla="*/ T12 w 8495"/>
                              <a:gd name="T14" fmla="+- 0 509 479"/>
                              <a:gd name="T15" fmla="*/ 509 h 1028"/>
                              <a:gd name="T16" fmla="+- 0 10474 2008"/>
                              <a:gd name="T17" fmla="*/ T16 w 8495"/>
                              <a:gd name="T18" fmla="+- 0 1479 479"/>
                              <a:gd name="T19" fmla="*/ 1479 h 1028"/>
                              <a:gd name="T20" fmla="+- 0 2037 2008"/>
                              <a:gd name="T21" fmla="*/ T20 w 8495"/>
                              <a:gd name="T22" fmla="+- 0 1479 479"/>
                              <a:gd name="T23" fmla="*/ 1479 h 1028"/>
                              <a:gd name="T24" fmla="+- 0 2037 2008"/>
                              <a:gd name="T25" fmla="*/ T24 w 8495"/>
                              <a:gd name="T26" fmla="+- 0 839 479"/>
                              <a:gd name="T27" fmla="*/ 839 h 1028"/>
                              <a:gd name="T28" fmla="+- 0 2008 2008"/>
                              <a:gd name="T29" fmla="*/ T28 w 8495"/>
                              <a:gd name="T30" fmla="+- 0 839 479"/>
                              <a:gd name="T31" fmla="*/ 839 h 1028"/>
                              <a:gd name="T32" fmla="+- 0 2008 2008"/>
                              <a:gd name="T33" fmla="*/ T32 w 8495"/>
                              <a:gd name="T34" fmla="+- 0 1479 479"/>
                              <a:gd name="T35" fmla="*/ 1479 h 1028"/>
                              <a:gd name="T36" fmla="+- 0 2008 2008"/>
                              <a:gd name="T37" fmla="*/ T36 w 8495"/>
                              <a:gd name="T38" fmla="+- 0 1507 479"/>
                              <a:gd name="T39" fmla="*/ 1507 h 1028"/>
                              <a:gd name="T40" fmla="+- 0 10503 2008"/>
                              <a:gd name="T41" fmla="*/ T40 w 8495"/>
                              <a:gd name="T42" fmla="+- 0 1507 479"/>
                              <a:gd name="T43" fmla="*/ 1507 h 1028"/>
                              <a:gd name="T44" fmla="+- 0 10503 2008"/>
                              <a:gd name="T45" fmla="*/ T44 w 8495"/>
                              <a:gd name="T46" fmla="+- 0 1479 479"/>
                              <a:gd name="T47" fmla="*/ 1479 h 1028"/>
                              <a:gd name="T48" fmla="+- 0 10503 2008"/>
                              <a:gd name="T49" fmla="*/ T48 w 8495"/>
                              <a:gd name="T50" fmla="+- 0 509 479"/>
                              <a:gd name="T51" fmla="*/ 509 h 1028"/>
                              <a:gd name="T52" fmla="+- 0 10503 2008"/>
                              <a:gd name="T53" fmla="*/ T52 w 8495"/>
                              <a:gd name="T54" fmla="+- 0 479 479"/>
                              <a:gd name="T55" fmla="*/ 479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95" h="1028">
                                <a:moveTo>
                                  <a:pt x="8495" y="0"/>
                                </a:moveTo>
                                <a:lnTo>
                                  <a:pt x="432" y="0"/>
                                </a:lnTo>
                                <a:lnTo>
                                  <a:pt x="432" y="30"/>
                                </a:lnTo>
                                <a:lnTo>
                                  <a:pt x="8466" y="30"/>
                                </a:lnTo>
                                <a:lnTo>
                                  <a:pt x="8466" y="1000"/>
                                </a:lnTo>
                                <a:lnTo>
                                  <a:pt x="29" y="1000"/>
                                </a:lnTo>
                                <a:lnTo>
                                  <a:pt x="29" y="360"/>
                                </a:lnTo>
                                <a:lnTo>
                                  <a:pt x="0" y="360"/>
                                </a:lnTo>
                                <a:lnTo>
                                  <a:pt x="0" y="1000"/>
                                </a:lnTo>
                                <a:lnTo>
                                  <a:pt x="0" y="1028"/>
                                </a:lnTo>
                                <a:lnTo>
                                  <a:pt x="8495" y="1028"/>
                                </a:lnTo>
                                <a:lnTo>
                                  <a:pt x="8495" y="1000"/>
                                </a:lnTo>
                                <a:lnTo>
                                  <a:pt x="8495" y="30"/>
                                </a:lnTo>
                                <a:lnTo>
                                  <a:pt x="84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50" y="309"/>
                            <a:ext cx="533"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1750" y="309"/>
                            <a:ext cx="8753"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6BC5B" w14:textId="77777777" w:rsidR="0096096E" w:rsidRDefault="0096096E">
                              <w:pPr>
                                <w:spacing w:before="6"/>
                              </w:pPr>
                            </w:p>
                            <w:p w14:paraId="44C4BC76" w14:textId="77777777" w:rsidR="0096096E" w:rsidRDefault="00C9320D">
                              <w:pPr>
                                <w:spacing w:line="278" w:lineRule="auto"/>
                                <w:ind w:left="391" w:right="124" w:firstLine="326"/>
                                <w:jc w:val="both"/>
                              </w:pPr>
                              <w:r>
                                <w:t>L’assistance</w:t>
                              </w:r>
                              <w:r>
                                <w:rPr>
                                  <w:spacing w:val="-6"/>
                                </w:rPr>
                                <w:t xml:space="preserve"> </w:t>
                              </w:r>
                              <w:r>
                                <w:t>DSN</w:t>
                              </w:r>
                              <w:r>
                                <w:rPr>
                                  <w:spacing w:val="-4"/>
                                </w:rPr>
                                <w:t xml:space="preserve"> </w:t>
                              </w:r>
                              <w:r>
                                <w:t>répond</w:t>
                              </w:r>
                              <w:r>
                                <w:rPr>
                                  <w:spacing w:val="-4"/>
                                </w:rPr>
                                <w:t xml:space="preserve"> </w:t>
                              </w:r>
                              <w:r>
                                <w:t>aux</w:t>
                              </w:r>
                              <w:r>
                                <w:rPr>
                                  <w:spacing w:val="-2"/>
                                </w:rPr>
                                <w:t xml:space="preserve"> </w:t>
                              </w:r>
                              <w:r>
                                <w:t>questions</w:t>
                              </w:r>
                              <w:r>
                                <w:rPr>
                                  <w:spacing w:val="-3"/>
                                </w:rPr>
                                <w:t xml:space="preserve"> </w:t>
                              </w:r>
                              <w:r>
                                <w:t>sur</w:t>
                              </w:r>
                              <w:r>
                                <w:rPr>
                                  <w:spacing w:val="-4"/>
                                </w:rPr>
                                <w:t xml:space="preserve"> </w:t>
                              </w:r>
                              <w:r>
                                <w:t>la</w:t>
                              </w:r>
                              <w:r>
                                <w:rPr>
                                  <w:spacing w:val="-3"/>
                                </w:rPr>
                                <w:t xml:space="preserve"> </w:t>
                              </w:r>
                              <w:r>
                                <w:t>DSN</w:t>
                              </w:r>
                              <w:r>
                                <w:rPr>
                                  <w:spacing w:val="-6"/>
                                </w:rPr>
                                <w:t xml:space="preserve"> </w:t>
                              </w:r>
                              <w:r>
                                <w:t>et</w:t>
                              </w:r>
                              <w:r>
                                <w:rPr>
                                  <w:spacing w:val="-5"/>
                                </w:rPr>
                                <w:t xml:space="preserve"> </w:t>
                              </w:r>
                              <w:r>
                                <w:t>son</w:t>
                              </w:r>
                              <w:r>
                                <w:rPr>
                                  <w:spacing w:val="-4"/>
                                </w:rPr>
                                <w:t xml:space="preserve"> </w:t>
                              </w:r>
                              <w:r>
                                <w:t>fonctionnement.</w:t>
                              </w:r>
                              <w:r>
                                <w:rPr>
                                  <w:spacing w:val="-2"/>
                                </w:rPr>
                                <w:t xml:space="preserve"> </w:t>
                              </w:r>
                              <w:r>
                                <w:t>Elle</w:t>
                              </w:r>
                              <w:r>
                                <w:rPr>
                                  <w:spacing w:val="-2"/>
                                </w:rPr>
                                <w:t xml:space="preserve"> </w:t>
                              </w:r>
                              <w:r>
                                <w:t>ne</w:t>
                              </w:r>
                              <w:r>
                                <w:rPr>
                                  <w:spacing w:val="-5"/>
                                </w:rPr>
                                <w:t xml:space="preserve"> </w:t>
                              </w:r>
                              <w:r>
                                <w:t>peut</w:t>
                              </w:r>
                              <w:r>
                                <w:rPr>
                                  <w:spacing w:val="-6"/>
                                </w:rPr>
                                <w:t xml:space="preserve"> </w:t>
                              </w:r>
                              <w:r>
                                <w:t>se substituer</w:t>
                              </w:r>
                              <w:r>
                                <w:rPr>
                                  <w:spacing w:val="-9"/>
                                </w:rPr>
                                <w:t xml:space="preserve"> </w:t>
                              </w:r>
                              <w:r>
                                <w:t>aux</w:t>
                              </w:r>
                              <w:r>
                                <w:rPr>
                                  <w:spacing w:val="-8"/>
                                </w:rPr>
                                <w:t xml:space="preserve"> </w:t>
                              </w:r>
                              <w:r>
                                <w:t>éditeurs</w:t>
                              </w:r>
                              <w:r>
                                <w:rPr>
                                  <w:spacing w:val="-11"/>
                                </w:rPr>
                                <w:t xml:space="preserve"> </w:t>
                              </w:r>
                              <w:r>
                                <w:t>pour</w:t>
                              </w:r>
                              <w:r>
                                <w:rPr>
                                  <w:spacing w:val="-9"/>
                                </w:rPr>
                                <w:t xml:space="preserve"> </w:t>
                              </w:r>
                              <w:r>
                                <w:t>le</w:t>
                              </w:r>
                              <w:r>
                                <w:rPr>
                                  <w:spacing w:val="-8"/>
                                </w:rPr>
                                <w:t xml:space="preserve"> </w:t>
                              </w:r>
                              <w:r>
                                <w:rPr>
                                  <w:spacing w:val="-4"/>
                                </w:rPr>
                                <w:t>paramétrage</w:t>
                              </w:r>
                              <w:r>
                                <w:rPr>
                                  <w:spacing w:val="-11"/>
                                </w:rPr>
                                <w:t xml:space="preserve"> </w:t>
                              </w:r>
                              <w:r>
                                <w:t>des</w:t>
                              </w:r>
                              <w:r>
                                <w:rPr>
                                  <w:spacing w:val="-13"/>
                                </w:rPr>
                                <w:t xml:space="preserve"> </w:t>
                              </w:r>
                              <w:r>
                                <w:t>logiciels</w:t>
                              </w:r>
                              <w:r>
                                <w:rPr>
                                  <w:spacing w:val="-9"/>
                                </w:rPr>
                                <w:t xml:space="preserve"> </w:t>
                              </w:r>
                              <w:r>
                                <w:t>de</w:t>
                              </w:r>
                              <w:r>
                                <w:rPr>
                                  <w:spacing w:val="-8"/>
                                </w:rPr>
                                <w:t xml:space="preserve"> </w:t>
                              </w:r>
                              <w:r>
                                <w:t>paie</w:t>
                              </w:r>
                              <w:r>
                                <w:rPr>
                                  <w:spacing w:val="-8"/>
                                </w:rPr>
                                <w:t xml:space="preserve"> </w:t>
                              </w:r>
                              <w:r>
                                <w:t>ou</w:t>
                              </w:r>
                              <w:r>
                                <w:rPr>
                                  <w:spacing w:val="-13"/>
                                </w:rPr>
                                <w:t xml:space="preserve"> </w:t>
                              </w:r>
                              <w:r>
                                <w:t>aux</w:t>
                              </w:r>
                              <w:r>
                                <w:rPr>
                                  <w:spacing w:val="-8"/>
                                </w:rPr>
                                <w:t xml:space="preserve"> </w:t>
                              </w:r>
                              <w:r>
                                <w:rPr>
                                  <w:spacing w:val="-4"/>
                                </w:rPr>
                                <w:t>différents</w:t>
                              </w:r>
                              <w:r>
                                <w:rPr>
                                  <w:spacing w:val="-13"/>
                                </w:rPr>
                                <w:t xml:space="preserve"> </w:t>
                              </w:r>
                              <w:r>
                                <w:t>organismes sur les aspects</w:t>
                              </w:r>
                              <w:r>
                                <w:rPr>
                                  <w:spacing w:val="-9"/>
                                </w:rPr>
                                <w:t xml:space="preserve"> </w:t>
                              </w:r>
                              <w:r>
                                <w:t>réglementaires.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E7289" id="Group 2" o:spid="_x0000_s1032" style="position:absolute;margin-left:87.5pt;margin-top:15.45pt;width:437.65pt;height:59.9pt;z-index:-15719936;mso-wrap-distance-left:0;mso-wrap-distance-right:0;mso-position-horizontal-relative:page;mso-position-vertical-relative:text" coordorigin="1750,309" coordsize="8753,1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S5J50BwAAbh0AAA4AAABkcnMvZTJvRG9jLnhtbOxZbY+jNhD+Xqn/&#10;weJjq1x4MQGizZ52k83ppGt76tEfQIAEdICpIZtsq/73ztiQmGyczd2eKlW6lTYheBiPn2dmPB5u&#10;3u7LgjymvMlZNTOsN6ZB0ipmSV5tZsYf4XLkG6RpoyqJClalM+MpbYy3tz/+cLOrp6nNMlYkKSeg&#10;pGqmu3pmZG1bT8fjJs7SMmresDqtYHDNeBm18JNvxgmPdqC9LMa2aU7GO8aTmrM4bRq4u5CDxq3Q&#10;v16ncfvbet2kLSlmBtjWik8uPlf4Ob69iaYbHtVZHndmRF9hRRnlFUx6ULWI2ohsef5MVZnHnDVs&#10;3b6JWTlm63Uep2INsBrLPFnNO862tVjLZrrb1AeYANoTnL5abfzr40dO8mRmUINUUQkUiVmJjdDs&#10;6s0UJN7x+lP9kcv1weUHFn9uYHh8Oo6/N1KYrHa/sATURduWCWj2a16iClg02QsGng4MpPuWxHDT&#10;dV3fcl2DxDDmTUzP6SiKM+ARH7M8F3iEUccMJHtx9tA97XuuIx+1rMDH0XE0ldMKUzvTcF3gbc0R&#10;0OZ1gH7KojoVPDUIVwfopAd0ydMUPZi4ElMh1APaqGgqI2hiA6C/iCNEAcQYAEK9DpAeTJ8GHZKW&#10;aQ/hiKbxtmnfpUwwEj1+aFoZCQlcCZ6TzhtCQHtdFhAUP4+ISSzTNR0i5uwe6OWsXu6nMQlNsiNi&#10;+hMhuxcSysBicrB6c5gROJQzgiYUyWBWaT/E10EK/FWxy6bUPGsWIHBQFlKNWUCVoktjltcLXTQL&#10;uFBUac0KejFEy9eYZQ2xd82zcFkq8ihzHi9riL1lUo+eRcxS8Q8tW2fckACdcSr+F4wbMnDBOJWF&#10;0JrojBvSYGkotVQahNB57OwhEbbpeGehs1UqQlsbBSdUaKyzVSIuWTdkQm+dykVo64LBHnLhO2e9&#10;zlaJQBkNckMiMHGcR05lIrR1EQHbgRpeGtsclQa9bc6QBq1tjspD6OgCwhnSoPM5R2XhAqvOkAa9&#10;dSoRoaOLCGdIhOWa3tncq/IghM7zSodE6LcFqnIRQpI+vzHQIRc686hKxSXzTrjQ7lpUZSOkupig&#10;QzJ03FKViwvc0hMy9OapdIRUFxZYEim7jiYXuyoV+lzsnlChNQ6LrePe6uriwh1yoUl2WPQdlKHM&#10;0e+giNv0dUmU9aVKvK+6WgWuSITnDVPUmTVrsFAMYbVQFYVOVweCFBY2GmGYHYW9q4SBFBSGjVeW&#10;mJdV434qxEX5B4t5QRx8SIiLau5FcdxyUBw2i2uMsbuFQvq+SrxbKmTUa8QxU6IxkOOuEu+W6ly3&#10;VEwlqB2SwDXaMbSF+HVLpd1SIUqu0Y7Oj9rBbxVxSVfnlxxOn6fnTm4QOHeu8JloWkctunN/SXYz&#10;Q9bsGZxzsOTFkZI9piETMi36tZSAqcXJCCY8ChSVKkhxf1Pk+tH+uxbqeil50AJ1/XD/LcV8OoEU&#10;CNqulbNMszew19R/S422xPtaOWdyWR1kQLTuKqkX55TK+lPHBVDwgAXTfonkC7Ac6H0R6G7uU1ji&#10;gjWpdEn0L3EGPjga+qdy8GtYkSfLvCjQvRq+Wc0LTh4j7JWIv861B2KFSKMVw8fkNPIOnDo7X8bz&#10;p+h9/B1YNjXv7WC0nPjeiC6pOwo80x+ZVnAfTEwa0MXyH/Ryi06zPEnS6kNepX0fxqLXHcu7jpDs&#10;oIhODEZS4EKuE+v6ikVC46VKRIxmaZQ8dNdtlBfyejy0WIAMy+6/BRDQcpBHeNlvWLHkCY7znMke&#10;FPTM4CJj/C+D7KD/NDOaP7cRTw1SvK+gHxFYcKKFhpX4QV0PjyBcHVmpI1EVg6qZ0RqwE+LlvJVN&#10;rm3N800GM1kCi4rdQTtmneNpX9gnrep+QEvk9qbO4yn8dyTA1TMSXm7KwVPtFtciG3vlVTrKiH/e&#10;1iPoi4G75qu8yNsn0eMDy9Go6vFjHmMXCn8c2yxQSsm+FYzipISi1/Yy8glItXksulakYvMMioX0&#10;rqkhPSMux1ucsx3yDfDLTWCoZYw/B1asirzuwwevu/UC9Cf9uTOQyd7fgsXbMq1a2czkaQFLZ1WT&#10;5XUDfE/TcpUmM4O/TyR/54LM9u9MM7DvR3PXnI+o6T2M7gLqjTzzwaMm9a25Ne+DbNukAENULOr8&#10;G0SZzBRdknjm/tEUIZGZJf4dwBbx1LQ8bWNIS9F0DRmkuw956TAgYD4ii6Bf1Qh73hnERCS6iliX&#10;YEeR+pPO2r4ZWXPZBiN4AUCDmSJQ+pYYGNaLoMmHtIf75OCG2CTwzjmKAjN48B98OqL25AEoWixG&#10;d8s5HU2WYPTCWcznC6unSOZB9KrXM4T2DJL3IMcvxd/zHK8kN+ncsDbBrvj6v6f2Mm/hjUORl1BK&#10;HTa5aPqKPN97KGRRvIT//6jDjP1BmftCdPV7tieiNMaNBxIktphJu4fbffrvms0XMp7yqFzEK0Pv&#10;Qkv+GFnfg+9YonwPvtcUWe1+te/eZsFug878hWXXoeQ6lFtwIUstuPiGZZZ4IQUv9UTJ2L2AxLeG&#10;6m9Rlh1fk97+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VuXonhAAAACwEAAA8A&#10;AABkcnMvZG93bnJldi54bWxMj0FLw0AQhe+C/2EZwZvdjSHWxmxKKeqpCLaC9DZNpklodjdkt0n6&#10;752e7G0e83jve9lyMq0YqPeNsxqimQJBtnBlYysNP7uPp1cQPqAtsXWWNFzIwzK/v8swLd1ov2nY&#10;hkpwiPUpaqhD6FIpfVGTQT9zHVn+HV1vMLDsK1n2OHK4aeWzUi/SYGO5ocaO1jUVp+3ZaPgccVzF&#10;0fuwOR3Xl/0u+frdRKT148O0egMRaAr/ZrjiMzrkzHRwZ1t60bKeJ7wlaIjVAsTVoBIVgzjwlag5&#10;yDyTtxvyPwAAAP//AwBQSwMECgAAAAAAAAAhALA8f6tBCAAAQQgAABUAAABkcnMvbWVkaWEvaW1h&#10;Z2UxLmpwZWf/2P/gABBKRklGAAEBAQBgAGAAAP/bAEMAAwICAwICAwMDAwQDAwQFCAUFBAQFCgcH&#10;BggMCgwMCwoLCw0OEhANDhEOCwsQFhARExQVFRUMDxcYFhQYEhQVFP/bAEMBAwQEBQQFCQUFCRQN&#10;Cw0UFBQUFBQUFBQUFBQUFBQUFBQUFBQUFBQUFBQUFBQUFBQUFBQUFBQUFBQUFBQUFBQUFP/AABEI&#10;AEoA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v44ftlaH8JPEEuhadpsniXV7dl+1xrN5EMH+yZdr/AD/d+Xb3+9Xmn/Dx5+3w+Qf9xn/7&#10;RXyf8RJ5bj4g+KJZG3yy6ndOzv8A9dXrn6/WsNw5gfZR9tHmkfimL4ox868vZS5Yn2l/w8gf/ony&#10;f+Df/wC56Z/w8gf/AKJ8n/g4/wDuevi2iuv/AFdy3+X/ANKOL/WbNP8An7/5Kfan/Dx9/wDonyf+&#10;Dn/7RTf+Hj8n/RP0/wDBv/8Ac9fOHw/+AHjn4p6Pcap4X0X+0tPima1eUXkEXz7Fbb8zr/eSk+If&#10;wE8cfCrSLfVPE+j/ANm2U8/2WOT7VFL+82O235Xb+49cH9lZL7X2Pu83+I7f7Yz32ftfe5P8J9J/&#10;8PIH/wCifD/wdf8A2imf8PH5P+ifJ/4N/wD7nr4worv/ANXcs/59/wDpRxf6zZp/z8/8lPtD/h49&#10;J/0T8f8Ag5/+0V6X8DP2xtB+LuuroV7p0nh3Wp2b7NC83nwz/wCyku1Pn+98u3t96vzi6V1nwmd1&#10;+KngplbY661Z/wDpQlcGM4dwKoTdKPKd2B4lzB4iKqy5on7C+aKKo7jRX5d7NH6x9afY/Hvx/wD8&#10;j74j/wCwndf+jXrn66Dx/wD8jz4j/wCwndf+jXrn6/faX8OJ/PFb+LIKKKK2MD6Z/Zo/aUuPg74G&#10;vtGTwff+IVuNQa6+0Wsm1E3RRLt+6393/wAepv7TX7SVx8ZvBGn6RN4P1Dw+tvqCXX2i7k3I37qV&#10;dv3V/v17h/wT4Gfg7rfH/Mcl/wDSe3pn/BQoAfCHQsDH/E+i5/7d7ivzL22G/tbl9l73N8XMfqcq&#10;OJ/sTn9r7vL8PKfn9TKKK/TT8sH10/wm/wCSqeDf+w1Z/wDpQlcrXVfCb/kqPg3/ALDVn/6ULXLi&#10;/wCDM7MJ/vED9eaKKK/DD9xPx88f/wDI++I/+wndf+jXrn63vH//ACPniX/sJ3X/AKNesSv3el/C&#10;ifhNb+LIKZRT62MD9B/+Cen/ACRzW/8AsOS/+k9vTP8Agod/yR/Qv+w5F/6T3Fch+xV8X/Bvw9+F&#10;+q2HiLxDY6Tdy6vLcJFcvh2XyIl3f+ONTP21/i/4N+IPwz0ex8OeIbHVryLV4rh4rZ97rH5Eq7v/&#10;AB9a/Kfq9b+2ebkfLzdj9eliaH9hcnP73KfFVPoplfqx+QhXW/Cb/kqng3/sNWf/AKUJXK10/wAJ&#10;v+So+Df+w1Z/+lC1y4v+DM7MJ/vED9eaKKK/DD9xPyt/aJ+GGtfDT4m61DqNrKLC/vJbqxvSn7qe&#10;Jm3fe/vJv+avLq/aG80+21CDybqCO4j/ALssW9apDwpoZ/5hFl/4DJX2WH4qnClGFSnc+XxPB/tq&#10;sp0qnun43Uyv2X/4RHRP+gRp/wD4DJTP+EU0T/oEaf8A+AyVv/rZH/n1/wCTHN/qZL/n7/5KfjdT&#10;K/ZX/hEtE/6A9j/4DLR/wiOif9AjT/8AwGSj/WyP/Pr8R/6mT/5/n41U+v0C/ad/ZRtPiFpsniLw&#10;pax2Pia2Q77WNdkd+g6qf7sn90+/zf7PwFc2c9hdS21zBLbXETeVLFKux0b+5X1eWZpSzGnzR3Pj&#10;80yqvltTlqbEHGK9Y/Zq+Gus/EH4r+H5tPtpf7P0u/t72+vtv7mJYn3bP95tu1Vr7M/Y18P6XqH7&#10;Pnh+4udOtbmZpLrdJLAjN/x8S173ZWUGnxJHbQR28Q/hiTatfJ5lxJOPtcPCH90+wyrhbnjSxUqn&#10;u/EWvs5oqxkUV+f87P0j2FPuR0ynN/8AE00//FVB1hR/BT6Y9ABRUn/xVR0ABr5h/ak/ZWg+J9tc&#10;eJPDMEdp4uiXc8P3E1FP7r/3JP7r/wDfX+z9OP1f/epE+7/wGurC4qphaynTdmefjcHSxuH5ap4j&#10;+xpYT2PwB0K2uYJLa4invElhmXa6P9ql3K1e4jiqunqEil2gL++boMVaT/2WliZurXnN9S8FBUsP&#10;GC2LFFFFctjtP//ZUEsBAi0AFAAGAAgAAAAhAIoVP5gMAQAAFQIAABMAAAAAAAAAAAAAAAAAAAAA&#10;AFtDb250ZW50X1R5cGVzXS54bWxQSwECLQAUAAYACAAAACEAOP0h/9YAAACUAQAACwAAAAAAAAAA&#10;AAAAAAA9AQAAX3JlbHMvLnJlbHNQSwECLQAUAAYACAAAACEAo1LknnQHAABuHQAADgAAAAAAAAAA&#10;AAAAAAA8AgAAZHJzL2Uyb0RvYy54bWxQSwECLQAUAAYACAAAACEAWGCzG7oAAAAiAQAAGQAAAAAA&#10;AAAAAAAAAADcCQAAZHJzL19yZWxzL2Uyb0RvYy54bWwucmVsc1BLAQItABQABgAIAAAAIQAlbl6J&#10;4QAAAAsBAAAPAAAAAAAAAAAAAAAAAM0KAABkcnMvZG93bnJldi54bWxQSwECLQAKAAAAAAAAACEA&#10;sDx/q0EIAABBCAAAFQAAAAAAAAAAAAAAAADbCwAAZHJzL21lZGlhL2ltYWdlMS5qcGVnUEsFBgAA&#10;AAAGAAYAfQEAAE8UAAAAAA==&#10;">
                <v:shape id="Freeform 5" o:spid="_x0000_s1033" style="position:absolute;left:2008;top:479;width:8495;height:1028;visibility:visible;mso-wrap-style:square;v-text-anchor:top" coordsize="8495,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4vwQAAANoAAAAPAAAAZHJzL2Rvd25yZXYueG1sRI9Ba8JA&#10;FITvBf/D8oTemo2lEUldpQhqr40a8PbIviah2bchu022/74rCB6HmfmGWW+D6cRIg2stK1gkKQji&#10;yuqWawXn0/5lBcJ5ZI2dZVLwRw62m9nTGnNtJ/6isfC1iBB2OSpovO9zKV3VkEGX2J44et92MOij&#10;HGqpB5wi3HTyNU2X0mDLcaHBnnYNVT/Fr1FgpiK8hR315UVn1bGsswOtrko9z8PHOwhPwT/C9/an&#10;VrCE25V4A+TmHwAA//8DAFBLAQItABQABgAIAAAAIQDb4fbL7gAAAIUBAAATAAAAAAAAAAAAAAAA&#10;AAAAAABbQ29udGVudF9UeXBlc10ueG1sUEsBAi0AFAAGAAgAAAAhAFr0LFu/AAAAFQEAAAsAAAAA&#10;AAAAAAAAAAAAHwEAAF9yZWxzLy5yZWxzUEsBAi0AFAAGAAgAAAAhAG9Y3i/BAAAA2gAAAA8AAAAA&#10;AAAAAAAAAAAABwIAAGRycy9kb3ducmV2LnhtbFBLBQYAAAAAAwADALcAAAD1AgAAAAA=&#10;" path="m8495,l432,r,30l8466,30r,970l29,1000r,-640l,360r,640l,1028r8495,l8495,1000r,-970l8495,xe" fillcolor="black" stroked="f">
                  <v:path arrowok="t" o:connecttype="custom" o:connectlocs="8495,479;432,479;432,509;8466,509;8466,1479;29,1479;29,839;0,839;0,1479;0,1507;8495,1507;8495,1479;8495,509;8495,479" o:connectangles="0,0,0,0,0,0,0,0,0,0,0,0,0,0"/>
                </v:shape>
                <v:shape id="Picture 4" o:spid="_x0000_s1034" type="#_x0000_t75" style="position:absolute;left:1750;top:309;width:533;height: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suwAAANoAAAAPAAAAZHJzL2Rvd25yZXYueG1sRE/dCgFB&#10;FL5X3mE6yo2YQUnLEEopucA+wLFz7G52zmw7g/X25kK5/Pr+l+vWVuJFjS8daxiPFAjizJmScw3p&#10;dT+cg/AB2WDlmDR8yMN61e0sMTHuzWd6XUIuYgj7BDUUIdSJlD4ryKIfuZo4cnfXWAwRNrk0Db5j&#10;uK3kRKmZtFhybCiwpl1B2ePytBpwsnXudPzcpuVgp3jm7yplqXW/124WIAK14S/+uQ9GQ9war8Qb&#10;IFdfAAAA//8DAFBLAQItABQABgAIAAAAIQDb4fbL7gAAAIUBAAATAAAAAAAAAAAAAAAAAAAAAABb&#10;Q29udGVudF9UeXBlc10ueG1sUEsBAi0AFAAGAAgAAAAhAFr0LFu/AAAAFQEAAAsAAAAAAAAAAAAA&#10;AAAAHwEAAF9yZWxzLy5yZWxzUEsBAi0AFAAGAAgAAAAhAH6iduy7AAAA2gAAAA8AAAAAAAAAAAAA&#10;AAAABwIAAGRycy9kb3ducmV2LnhtbFBLBQYAAAAAAwADALcAAADvAgAAAAA=&#10;">
                  <v:imagedata r:id="rId37" o:title=""/>
                </v:shape>
                <v:shape id="Text Box 3" o:spid="_x0000_s1035" type="#_x0000_t202" style="position:absolute;left:1750;top:309;width:8753;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96BC5B" w14:textId="77777777" w:rsidR="0096096E" w:rsidRDefault="0096096E">
                        <w:pPr>
                          <w:spacing w:before="6"/>
                        </w:pPr>
                      </w:p>
                      <w:p w14:paraId="44C4BC76" w14:textId="77777777" w:rsidR="0096096E" w:rsidRDefault="00C9320D">
                        <w:pPr>
                          <w:spacing w:line="278" w:lineRule="auto"/>
                          <w:ind w:left="391" w:right="124" w:firstLine="326"/>
                          <w:jc w:val="both"/>
                        </w:pPr>
                        <w:r>
                          <w:t>L’assistance</w:t>
                        </w:r>
                        <w:r>
                          <w:rPr>
                            <w:spacing w:val="-6"/>
                          </w:rPr>
                          <w:t xml:space="preserve"> </w:t>
                        </w:r>
                        <w:r>
                          <w:t>DSN</w:t>
                        </w:r>
                        <w:r>
                          <w:rPr>
                            <w:spacing w:val="-4"/>
                          </w:rPr>
                          <w:t xml:space="preserve"> </w:t>
                        </w:r>
                        <w:r>
                          <w:t>répond</w:t>
                        </w:r>
                        <w:r>
                          <w:rPr>
                            <w:spacing w:val="-4"/>
                          </w:rPr>
                          <w:t xml:space="preserve"> </w:t>
                        </w:r>
                        <w:r>
                          <w:t>aux</w:t>
                        </w:r>
                        <w:r>
                          <w:rPr>
                            <w:spacing w:val="-2"/>
                          </w:rPr>
                          <w:t xml:space="preserve"> </w:t>
                        </w:r>
                        <w:r>
                          <w:t>questions</w:t>
                        </w:r>
                        <w:r>
                          <w:rPr>
                            <w:spacing w:val="-3"/>
                          </w:rPr>
                          <w:t xml:space="preserve"> </w:t>
                        </w:r>
                        <w:r>
                          <w:t>sur</w:t>
                        </w:r>
                        <w:r>
                          <w:rPr>
                            <w:spacing w:val="-4"/>
                          </w:rPr>
                          <w:t xml:space="preserve"> </w:t>
                        </w:r>
                        <w:r>
                          <w:t>la</w:t>
                        </w:r>
                        <w:r>
                          <w:rPr>
                            <w:spacing w:val="-3"/>
                          </w:rPr>
                          <w:t xml:space="preserve"> </w:t>
                        </w:r>
                        <w:r>
                          <w:t>DSN</w:t>
                        </w:r>
                        <w:r>
                          <w:rPr>
                            <w:spacing w:val="-6"/>
                          </w:rPr>
                          <w:t xml:space="preserve"> </w:t>
                        </w:r>
                        <w:r>
                          <w:t>et</w:t>
                        </w:r>
                        <w:r>
                          <w:rPr>
                            <w:spacing w:val="-5"/>
                          </w:rPr>
                          <w:t xml:space="preserve"> </w:t>
                        </w:r>
                        <w:r>
                          <w:t>son</w:t>
                        </w:r>
                        <w:r>
                          <w:rPr>
                            <w:spacing w:val="-4"/>
                          </w:rPr>
                          <w:t xml:space="preserve"> </w:t>
                        </w:r>
                        <w:r>
                          <w:t>fonctionnement.</w:t>
                        </w:r>
                        <w:r>
                          <w:rPr>
                            <w:spacing w:val="-2"/>
                          </w:rPr>
                          <w:t xml:space="preserve"> </w:t>
                        </w:r>
                        <w:r>
                          <w:t>Elle</w:t>
                        </w:r>
                        <w:r>
                          <w:rPr>
                            <w:spacing w:val="-2"/>
                          </w:rPr>
                          <w:t xml:space="preserve"> </w:t>
                        </w:r>
                        <w:r>
                          <w:t>ne</w:t>
                        </w:r>
                        <w:r>
                          <w:rPr>
                            <w:spacing w:val="-5"/>
                          </w:rPr>
                          <w:t xml:space="preserve"> </w:t>
                        </w:r>
                        <w:r>
                          <w:t>peut</w:t>
                        </w:r>
                        <w:r>
                          <w:rPr>
                            <w:spacing w:val="-6"/>
                          </w:rPr>
                          <w:t xml:space="preserve"> </w:t>
                        </w:r>
                        <w:r>
                          <w:t>se substituer</w:t>
                        </w:r>
                        <w:r>
                          <w:rPr>
                            <w:spacing w:val="-9"/>
                          </w:rPr>
                          <w:t xml:space="preserve"> </w:t>
                        </w:r>
                        <w:r>
                          <w:t>aux</w:t>
                        </w:r>
                        <w:r>
                          <w:rPr>
                            <w:spacing w:val="-8"/>
                          </w:rPr>
                          <w:t xml:space="preserve"> </w:t>
                        </w:r>
                        <w:r>
                          <w:t>éditeurs</w:t>
                        </w:r>
                        <w:r>
                          <w:rPr>
                            <w:spacing w:val="-11"/>
                          </w:rPr>
                          <w:t xml:space="preserve"> </w:t>
                        </w:r>
                        <w:r>
                          <w:t>pour</w:t>
                        </w:r>
                        <w:r>
                          <w:rPr>
                            <w:spacing w:val="-9"/>
                          </w:rPr>
                          <w:t xml:space="preserve"> </w:t>
                        </w:r>
                        <w:r>
                          <w:t>le</w:t>
                        </w:r>
                        <w:r>
                          <w:rPr>
                            <w:spacing w:val="-8"/>
                          </w:rPr>
                          <w:t xml:space="preserve"> </w:t>
                        </w:r>
                        <w:r>
                          <w:rPr>
                            <w:spacing w:val="-4"/>
                          </w:rPr>
                          <w:t>paramétrage</w:t>
                        </w:r>
                        <w:r>
                          <w:rPr>
                            <w:spacing w:val="-11"/>
                          </w:rPr>
                          <w:t xml:space="preserve"> </w:t>
                        </w:r>
                        <w:r>
                          <w:t>des</w:t>
                        </w:r>
                        <w:r>
                          <w:rPr>
                            <w:spacing w:val="-13"/>
                          </w:rPr>
                          <w:t xml:space="preserve"> </w:t>
                        </w:r>
                        <w:r>
                          <w:t>logiciels</w:t>
                        </w:r>
                        <w:r>
                          <w:rPr>
                            <w:spacing w:val="-9"/>
                          </w:rPr>
                          <w:t xml:space="preserve"> </w:t>
                        </w:r>
                        <w:r>
                          <w:t>de</w:t>
                        </w:r>
                        <w:r>
                          <w:rPr>
                            <w:spacing w:val="-8"/>
                          </w:rPr>
                          <w:t xml:space="preserve"> </w:t>
                        </w:r>
                        <w:r>
                          <w:t>paie</w:t>
                        </w:r>
                        <w:r>
                          <w:rPr>
                            <w:spacing w:val="-8"/>
                          </w:rPr>
                          <w:t xml:space="preserve"> </w:t>
                        </w:r>
                        <w:r>
                          <w:t>ou</w:t>
                        </w:r>
                        <w:r>
                          <w:rPr>
                            <w:spacing w:val="-13"/>
                          </w:rPr>
                          <w:t xml:space="preserve"> </w:t>
                        </w:r>
                        <w:r>
                          <w:t>aux</w:t>
                        </w:r>
                        <w:r>
                          <w:rPr>
                            <w:spacing w:val="-8"/>
                          </w:rPr>
                          <w:t xml:space="preserve"> </w:t>
                        </w:r>
                        <w:r>
                          <w:rPr>
                            <w:spacing w:val="-4"/>
                          </w:rPr>
                          <w:t>différents</w:t>
                        </w:r>
                        <w:r>
                          <w:rPr>
                            <w:spacing w:val="-13"/>
                          </w:rPr>
                          <w:t xml:space="preserve"> </w:t>
                        </w:r>
                        <w:r>
                          <w:t>organismes sur les aspects</w:t>
                        </w:r>
                        <w:r>
                          <w:rPr>
                            <w:spacing w:val="-9"/>
                          </w:rPr>
                          <w:t xml:space="preserve"> </w:t>
                        </w:r>
                        <w:r>
                          <w:t>réglementaires.</w:t>
                        </w:r>
                      </w:p>
                    </w:txbxContent>
                  </v:textbox>
                </v:shape>
                <w10:wrap type="topAndBottom" anchorx="page"/>
              </v:group>
            </w:pict>
          </mc:Fallback>
        </mc:AlternateContent>
      </w:r>
    </w:p>
    <w:p w14:paraId="2ADB41CE" w14:textId="77777777" w:rsidR="0096096E" w:rsidRDefault="0096096E">
      <w:pPr>
        <w:pStyle w:val="Corpsdetexte"/>
        <w:spacing w:before="1"/>
        <w:rPr>
          <w:sz w:val="25"/>
        </w:rPr>
      </w:pPr>
    </w:p>
    <w:p w14:paraId="38784830" w14:textId="77777777" w:rsidR="0096096E" w:rsidRDefault="00C9320D">
      <w:pPr>
        <w:pStyle w:val="Corpsdetexte"/>
        <w:spacing w:line="237" w:lineRule="auto"/>
        <w:ind w:left="516" w:right="144"/>
      </w:pPr>
      <w:r>
        <w:rPr>
          <w:color w:val="000009"/>
        </w:rPr>
        <w:t>Des réunions : GIP ; Pôle Emploi Unedic et les Editeurs pourront être organisées si des problématiques spécifiques se posent.</w:t>
      </w:r>
    </w:p>
    <w:p w14:paraId="797636CC" w14:textId="77777777" w:rsidR="0096096E" w:rsidRDefault="0096096E">
      <w:pPr>
        <w:pStyle w:val="Corpsdetexte"/>
        <w:spacing w:before="5"/>
        <w:rPr>
          <w:sz w:val="25"/>
        </w:rPr>
      </w:pPr>
    </w:p>
    <w:p w14:paraId="47211663" w14:textId="77777777" w:rsidR="0096096E" w:rsidRDefault="00C9320D">
      <w:pPr>
        <w:pStyle w:val="Corpsdetexte"/>
        <w:spacing w:before="1" w:line="254" w:lineRule="auto"/>
        <w:ind w:left="516" w:right="240"/>
      </w:pPr>
      <w:r>
        <w:rPr>
          <w:color w:val="000009"/>
        </w:rPr>
        <w:t>Les éditeurs pourront solliciter pôle emploi pour des modalités de déclaration du périmètre métier. Il s’agit bien de réaliser l’accompagnement sur les modalités déclaratives</w:t>
      </w:r>
    </w:p>
    <w:p w14:paraId="5B64AB8E" w14:textId="77777777" w:rsidR="0096096E" w:rsidRDefault="00754080">
      <w:pPr>
        <w:spacing w:before="169" w:line="256" w:lineRule="auto"/>
        <w:ind w:left="516"/>
      </w:pPr>
      <w:hyperlink r:id="rId38">
        <w:r w:rsidR="00C9320D">
          <w:rPr>
            <w:rFonts w:ascii="Arial" w:hAnsi="Arial"/>
            <w:color w:val="0462C1"/>
            <w:sz w:val="20"/>
            <w:u w:val="single" w:color="0462C1"/>
          </w:rPr>
          <w:t>pesprojetmars.00310@pole-emploi.fr</w:t>
        </w:r>
        <w:r w:rsidR="00C9320D">
          <w:rPr>
            <w:rFonts w:ascii="Arial" w:hAnsi="Arial"/>
            <w:color w:val="0462C1"/>
            <w:sz w:val="20"/>
          </w:rPr>
          <w:t xml:space="preserve"> </w:t>
        </w:r>
      </w:hyperlink>
      <w:r w:rsidR="00C9320D">
        <w:rPr>
          <w:rFonts w:ascii="Arial" w:hAnsi="Arial"/>
          <w:sz w:val="20"/>
        </w:rPr>
        <w:t xml:space="preserve">: </w:t>
      </w:r>
      <w:r w:rsidR="00C9320D">
        <w:rPr>
          <w:color w:val="000009"/>
        </w:rPr>
        <w:t>contact avec les employeurs pour entrer en pilote, obtenir un numéro de dossier de recouvrement et pour adresser les fiches navettes.</w:t>
      </w:r>
    </w:p>
    <w:p w14:paraId="40164D63" w14:textId="77777777" w:rsidR="0096096E" w:rsidRDefault="0096096E">
      <w:pPr>
        <w:pStyle w:val="Corpsdetexte"/>
      </w:pPr>
    </w:p>
    <w:p w14:paraId="32A3B0E6" w14:textId="77777777" w:rsidR="0096096E" w:rsidRDefault="0096096E">
      <w:pPr>
        <w:pStyle w:val="Corpsdetexte"/>
        <w:spacing w:before="9"/>
        <w:rPr>
          <w:sz w:val="24"/>
        </w:rPr>
      </w:pPr>
    </w:p>
    <w:p w14:paraId="4CC62A8A" w14:textId="77777777" w:rsidR="0096096E" w:rsidRDefault="00C9320D">
      <w:pPr>
        <w:pStyle w:val="Corpsdetexte"/>
        <w:ind w:left="516"/>
      </w:pPr>
      <w:r>
        <w:rPr>
          <w:color w:val="000009"/>
        </w:rPr>
        <w:t>Vous trouverez les annexes 8, 9 et 10 sur :</w:t>
      </w:r>
    </w:p>
    <w:p w14:paraId="695AD8CE" w14:textId="77777777" w:rsidR="0096096E" w:rsidRDefault="00C9320D">
      <w:pPr>
        <w:pStyle w:val="Corpsdetexte"/>
        <w:spacing w:before="183" w:line="256" w:lineRule="auto"/>
        <w:ind w:left="516" w:right="854"/>
      </w:pPr>
      <w:r>
        <w:rPr>
          <w:b/>
        </w:rPr>
        <w:t xml:space="preserve">Annexe 8 : </w:t>
      </w:r>
      <w:hyperlink r:id="rId39">
        <w:r>
          <w:rPr>
            <w:color w:val="0462C1"/>
            <w:u w:val="single" w:color="0462C1"/>
          </w:rPr>
          <w:t>https://www.pole-emploi.fr/files/live/sites/PE/files/masters/spectacle/les-notices-</w:t>
        </w:r>
      </w:hyperlink>
      <w:r>
        <w:rPr>
          <w:color w:val="0462C1"/>
        </w:rPr>
        <w:t xml:space="preserve"> </w:t>
      </w:r>
      <w:hyperlink r:id="rId40">
        <w:r>
          <w:rPr>
            <w:color w:val="0462C1"/>
            <w:u w:val="single" w:color="0462C1"/>
          </w:rPr>
          <w:t>reglementaires/annexe-8-techniciens-du-spectacl</w:t>
        </w:r>
      </w:hyperlink>
    </w:p>
    <w:p w14:paraId="5D3C4D85" w14:textId="77777777" w:rsidR="0096096E" w:rsidRDefault="0096096E">
      <w:pPr>
        <w:pStyle w:val="Corpsdetexte"/>
        <w:spacing w:before="11"/>
        <w:rPr>
          <w:sz w:val="8"/>
        </w:rPr>
      </w:pPr>
    </w:p>
    <w:p w14:paraId="6D76DCBA" w14:textId="77777777" w:rsidR="0096096E" w:rsidRDefault="00C9320D">
      <w:pPr>
        <w:pStyle w:val="Corpsdetexte"/>
        <w:spacing w:before="56"/>
        <w:ind w:left="516"/>
      </w:pPr>
      <w:r>
        <w:rPr>
          <w:b/>
        </w:rPr>
        <w:t xml:space="preserve">Annexe 9 : </w:t>
      </w:r>
      <w:hyperlink r:id="rId41">
        <w:r>
          <w:rPr>
            <w:color w:val="0462C1"/>
            <w:u w:val="single" w:color="0462C1"/>
          </w:rPr>
          <w:t>https://www.unedic.org/sites/default/files/regulations/Ann09ACh09.pdf</w:t>
        </w:r>
      </w:hyperlink>
    </w:p>
    <w:p w14:paraId="03FEBD9D" w14:textId="77777777" w:rsidR="0096096E" w:rsidRDefault="0096096E">
      <w:pPr>
        <w:pStyle w:val="Corpsdetexte"/>
        <w:spacing w:before="4"/>
        <w:rPr>
          <w:sz w:val="10"/>
        </w:rPr>
      </w:pPr>
    </w:p>
    <w:p w14:paraId="5EBCF531" w14:textId="77777777" w:rsidR="0096096E" w:rsidRDefault="00C9320D">
      <w:pPr>
        <w:pStyle w:val="Corpsdetexte"/>
        <w:spacing w:before="56" w:line="256" w:lineRule="auto"/>
        <w:ind w:left="516" w:right="250"/>
      </w:pPr>
      <w:r>
        <w:rPr>
          <w:b/>
        </w:rPr>
        <w:t xml:space="preserve">Annexe 10 : </w:t>
      </w:r>
      <w:hyperlink r:id="rId42">
        <w:r>
          <w:rPr>
            <w:color w:val="0462C1"/>
            <w:u w:val="single" w:color="0462C1"/>
          </w:rPr>
          <w:t>https://www.unedic.org/indemnisation/textes-reglementaires/conventions-dassurance-</w:t>
        </w:r>
      </w:hyperlink>
      <w:r>
        <w:rPr>
          <w:color w:val="0462C1"/>
        </w:rPr>
        <w:t xml:space="preserve"> </w:t>
      </w:r>
      <w:hyperlink r:id="rId43">
        <w:r>
          <w:rPr>
            <w:color w:val="0462C1"/>
            <w:u w:val="single" w:color="0462C1"/>
          </w:rPr>
          <w:t>chomage/annexe-x-au-reglement-general</w:t>
        </w:r>
      </w:hyperlink>
    </w:p>
    <w:sectPr w:rsidR="0096096E">
      <w:pgSz w:w="11910" w:h="16840"/>
      <w:pgMar w:top="1580" w:right="1200" w:bottom="1200" w:left="9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802E9" w14:textId="77777777" w:rsidR="00132769" w:rsidRDefault="00132769">
      <w:r>
        <w:separator/>
      </w:r>
    </w:p>
  </w:endnote>
  <w:endnote w:type="continuationSeparator" w:id="0">
    <w:p w14:paraId="2D13C823" w14:textId="77777777" w:rsidR="00132769" w:rsidRDefault="0013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E631" w14:textId="77777777" w:rsidR="0096096E" w:rsidRDefault="009E37C1">
    <w:pPr>
      <w:pStyle w:val="Corpsdetexte"/>
      <w:spacing w:line="14" w:lineRule="auto"/>
      <w:rPr>
        <w:sz w:val="14"/>
      </w:rPr>
    </w:pPr>
    <w:r>
      <w:rPr>
        <w:noProof/>
        <w:lang w:eastAsia="fr-FR"/>
      </w:rPr>
      <mc:AlternateContent>
        <mc:Choice Requires="wps">
          <w:drawing>
            <wp:anchor distT="0" distB="0" distL="114300" distR="114300" simplePos="0" relativeHeight="251657728" behindDoc="1" locked="0" layoutInCell="1" allowOverlap="1" wp14:anchorId="786FEB5B" wp14:editId="78A4F6DF">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66F" w14:textId="1B0747CE" w:rsidR="0096096E" w:rsidRDefault="00C9320D">
                          <w:pPr>
                            <w:pStyle w:val="Corpsdetexte"/>
                            <w:spacing w:line="245" w:lineRule="exact"/>
                            <w:ind w:left="60"/>
                          </w:pPr>
                          <w:r>
                            <w:fldChar w:fldCharType="begin"/>
                          </w:r>
                          <w:r>
                            <w:instrText xml:space="preserve"> PAGE </w:instrText>
                          </w:r>
                          <w:r>
                            <w:fldChar w:fldCharType="separate"/>
                          </w:r>
                          <w:r w:rsidR="0075408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B5B" id="_x0000_t202" coordsize="21600,21600" o:spt="202" path="m,l,21600r21600,l21600,xe">
              <v:stroke joinstyle="miter"/>
              <v:path gradientshapeok="t" o:connecttype="rect"/>
            </v:shapetype>
            <v:shape id="Text Box 1" o:spid="_x0000_s103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XjRM+IAAAAPAQAA&#10;DwAAAGRycy9kb3ducmV2LnhtbEyPwU7DMBBE70j8g7VI3KjdoqRtiFNVCE5IiDQcODqxm1iN1yF2&#10;2/D3bE5w29kdzb7Jd5Pr2cWMwXqUsFwIYAYbry22Ej6r14cNsBAVatV7NBJ+TIBdcXuTq0z7K5bm&#10;cogtoxAMmZLQxThknIemM06FhR8M0u3oR6ciybHlelRXCnc9XwmRcqcs0odODea5M83pcHYS9l9Y&#10;vtjv9/qjPJa2qrYC39KTlPd30/4JWDRT/DPDjE/oUBBT7c+oA+tJi5VYk5emJF1Si9kjkuQRWD3v&#10;Nust8CLn/3sUvwAAAP//AwBQSwECLQAUAAYACAAAACEAtoM4kv4AAADhAQAAEwAAAAAAAAAAAAAA&#10;AAAAAAAAW0NvbnRlbnRfVHlwZXNdLnhtbFBLAQItABQABgAIAAAAIQA4/SH/1gAAAJQBAAALAAAA&#10;AAAAAAAAAAAAAC8BAABfcmVscy8ucmVsc1BLAQItABQABgAIAAAAIQBJo1nbqwIAAKgFAAAOAAAA&#10;AAAAAAAAAAAAAC4CAABkcnMvZTJvRG9jLnhtbFBLAQItABQABgAIAAAAIQCxeNEz4gAAAA8BAAAP&#10;AAAAAAAAAAAAAAAAAAUFAABkcnMvZG93bnJldi54bWxQSwUGAAAAAAQABADzAAAAFAYAAAAA&#10;" filled="f" stroked="f">
              <v:textbox inset="0,0,0,0">
                <w:txbxContent>
                  <w:p w14:paraId="250ED66F" w14:textId="1B0747CE" w:rsidR="0096096E" w:rsidRDefault="00C9320D">
                    <w:pPr>
                      <w:pStyle w:val="Corpsdetexte"/>
                      <w:spacing w:line="245" w:lineRule="exact"/>
                      <w:ind w:left="60"/>
                    </w:pPr>
                    <w:r>
                      <w:fldChar w:fldCharType="begin"/>
                    </w:r>
                    <w:r>
                      <w:instrText xml:space="preserve"> PAGE </w:instrText>
                    </w:r>
                    <w:r>
                      <w:fldChar w:fldCharType="separate"/>
                    </w:r>
                    <w:r w:rsidR="0075408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E78E" w14:textId="77777777" w:rsidR="00132769" w:rsidRDefault="00132769">
      <w:r>
        <w:separator/>
      </w:r>
    </w:p>
  </w:footnote>
  <w:footnote w:type="continuationSeparator" w:id="0">
    <w:p w14:paraId="160296EE" w14:textId="77777777" w:rsidR="00132769" w:rsidRDefault="00132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E1C"/>
    <w:multiLevelType w:val="hybridMultilevel"/>
    <w:tmpl w:val="B69E65B8"/>
    <w:lvl w:ilvl="0" w:tplc="A1A6F558">
      <w:numFmt w:val="bullet"/>
      <w:lvlText w:val="o"/>
      <w:lvlJc w:val="left"/>
      <w:pPr>
        <w:ind w:left="943" w:hanging="281"/>
      </w:pPr>
      <w:rPr>
        <w:rFonts w:ascii="Courier New" w:eastAsia="Courier New" w:hAnsi="Courier New" w:cs="Courier New" w:hint="default"/>
        <w:color w:val="000009"/>
        <w:w w:val="100"/>
        <w:sz w:val="22"/>
        <w:szCs w:val="22"/>
        <w:lang w:val="fr-FR" w:eastAsia="en-US" w:bidi="ar-SA"/>
      </w:rPr>
    </w:lvl>
    <w:lvl w:ilvl="1" w:tplc="E5C2CAF0">
      <w:numFmt w:val="bullet"/>
      <w:lvlText w:val=""/>
      <w:lvlJc w:val="left"/>
      <w:pPr>
        <w:ind w:left="1510" w:hanging="274"/>
      </w:pPr>
      <w:rPr>
        <w:rFonts w:ascii="Symbol" w:eastAsia="Symbol" w:hAnsi="Symbol" w:cs="Symbol" w:hint="default"/>
        <w:color w:val="000009"/>
        <w:w w:val="100"/>
        <w:sz w:val="22"/>
        <w:szCs w:val="22"/>
        <w:lang w:val="fr-FR" w:eastAsia="en-US" w:bidi="ar-SA"/>
      </w:rPr>
    </w:lvl>
    <w:lvl w:ilvl="2" w:tplc="05A608CE">
      <w:numFmt w:val="bullet"/>
      <w:lvlText w:val="•"/>
      <w:lvlJc w:val="left"/>
      <w:pPr>
        <w:ind w:left="2440" w:hanging="274"/>
      </w:pPr>
      <w:rPr>
        <w:rFonts w:hint="default"/>
        <w:lang w:val="fr-FR" w:eastAsia="en-US" w:bidi="ar-SA"/>
      </w:rPr>
    </w:lvl>
    <w:lvl w:ilvl="3" w:tplc="25CAFAF8">
      <w:numFmt w:val="bullet"/>
      <w:lvlText w:val="•"/>
      <w:lvlJc w:val="left"/>
      <w:pPr>
        <w:ind w:left="3361" w:hanging="274"/>
      </w:pPr>
      <w:rPr>
        <w:rFonts w:hint="default"/>
        <w:lang w:val="fr-FR" w:eastAsia="en-US" w:bidi="ar-SA"/>
      </w:rPr>
    </w:lvl>
    <w:lvl w:ilvl="4" w:tplc="9D625608">
      <w:numFmt w:val="bullet"/>
      <w:lvlText w:val="•"/>
      <w:lvlJc w:val="left"/>
      <w:pPr>
        <w:ind w:left="4282" w:hanging="274"/>
      </w:pPr>
      <w:rPr>
        <w:rFonts w:hint="default"/>
        <w:lang w:val="fr-FR" w:eastAsia="en-US" w:bidi="ar-SA"/>
      </w:rPr>
    </w:lvl>
    <w:lvl w:ilvl="5" w:tplc="DC5E9058">
      <w:numFmt w:val="bullet"/>
      <w:lvlText w:val="•"/>
      <w:lvlJc w:val="left"/>
      <w:pPr>
        <w:ind w:left="5202" w:hanging="274"/>
      </w:pPr>
      <w:rPr>
        <w:rFonts w:hint="default"/>
        <w:lang w:val="fr-FR" w:eastAsia="en-US" w:bidi="ar-SA"/>
      </w:rPr>
    </w:lvl>
    <w:lvl w:ilvl="6" w:tplc="25EE668C">
      <w:numFmt w:val="bullet"/>
      <w:lvlText w:val="•"/>
      <w:lvlJc w:val="left"/>
      <w:pPr>
        <w:ind w:left="6123" w:hanging="274"/>
      </w:pPr>
      <w:rPr>
        <w:rFonts w:hint="default"/>
        <w:lang w:val="fr-FR" w:eastAsia="en-US" w:bidi="ar-SA"/>
      </w:rPr>
    </w:lvl>
    <w:lvl w:ilvl="7" w:tplc="A5BEE556">
      <w:numFmt w:val="bullet"/>
      <w:lvlText w:val="•"/>
      <w:lvlJc w:val="left"/>
      <w:pPr>
        <w:ind w:left="7044" w:hanging="274"/>
      </w:pPr>
      <w:rPr>
        <w:rFonts w:hint="default"/>
        <w:lang w:val="fr-FR" w:eastAsia="en-US" w:bidi="ar-SA"/>
      </w:rPr>
    </w:lvl>
    <w:lvl w:ilvl="8" w:tplc="C5F62052">
      <w:numFmt w:val="bullet"/>
      <w:lvlText w:val="•"/>
      <w:lvlJc w:val="left"/>
      <w:pPr>
        <w:ind w:left="7964" w:hanging="274"/>
      </w:pPr>
      <w:rPr>
        <w:rFonts w:hint="default"/>
        <w:lang w:val="fr-FR" w:eastAsia="en-US" w:bidi="ar-SA"/>
      </w:rPr>
    </w:lvl>
  </w:abstractNum>
  <w:abstractNum w:abstractNumId="1" w15:restartNumberingAfterBreak="0">
    <w:nsid w:val="28CD7229"/>
    <w:multiLevelType w:val="hybridMultilevel"/>
    <w:tmpl w:val="AE7C7898"/>
    <w:lvl w:ilvl="0" w:tplc="BE50BB72">
      <w:numFmt w:val="bullet"/>
      <w:lvlText w:val=""/>
      <w:lvlJc w:val="left"/>
      <w:pPr>
        <w:ind w:left="943" w:hanging="281"/>
      </w:pPr>
      <w:rPr>
        <w:rFonts w:ascii="Wingdings" w:eastAsia="Wingdings" w:hAnsi="Wingdings" w:cs="Wingdings" w:hint="default"/>
        <w:w w:val="100"/>
        <w:sz w:val="22"/>
        <w:szCs w:val="22"/>
        <w:lang w:val="fr-FR" w:eastAsia="en-US" w:bidi="ar-SA"/>
      </w:rPr>
    </w:lvl>
    <w:lvl w:ilvl="1" w:tplc="74CAF42C">
      <w:numFmt w:val="bullet"/>
      <w:lvlText w:val="•"/>
      <w:lvlJc w:val="left"/>
      <w:pPr>
        <w:ind w:left="1826" w:hanging="281"/>
      </w:pPr>
      <w:rPr>
        <w:rFonts w:hint="default"/>
        <w:lang w:val="fr-FR" w:eastAsia="en-US" w:bidi="ar-SA"/>
      </w:rPr>
    </w:lvl>
    <w:lvl w:ilvl="2" w:tplc="EF68FF1C">
      <w:numFmt w:val="bullet"/>
      <w:lvlText w:val="•"/>
      <w:lvlJc w:val="left"/>
      <w:pPr>
        <w:ind w:left="2713" w:hanging="281"/>
      </w:pPr>
      <w:rPr>
        <w:rFonts w:hint="default"/>
        <w:lang w:val="fr-FR" w:eastAsia="en-US" w:bidi="ar-SA"/>
      </w:rPr>
    </w:lvl>
    <w:lvl w:ilvl="3" w:tplc="887EB67C">
      <w:numFmt w:val="bullet"/>
      <w:lvlText w:val="•"/>
      <w:lvlJc w:val="left"/>
      <w:pPr>
        <w:ind w:left="3599" w:hanging="281"/>
      </w:pPr>
      <w:rPr>
        <w:rFonts w:hint="default"/>
        <w:lang w:val="fr-FR" w:eastAsia="en-US" w:bidi="ar-SA"/>
      </w:rPr>
    </w:lvl>
    <w:lvl w:ilvl="4" w:tplc="6652E17C">
      <w:numFmt w:val="bullet"/>
      <w:lvlText w:val="•"/>
      <w:lvlJc w:val="left"/>
      <w:pPr>
        <w:ind w:left="4486" w:hanging="281"/>
      </w:pPr>
      <w:rPr>
        <w:rFonts w:hint="default"/>
        <w:lang w:val="fr-FR" w:eastAsia="en-US" w:bidi="ar-SA"/>
      </w:rPr>
    </w:lvl>
    <w:lvl w:ilvl="5" w:tplc="F82C67F4">
      <w:numFmt w:val="bullet"/>
      <w:lvlText w:val="•"/>
      <w:lvlJc w:val="left"/>
      <w:pPr>
        <w:ind w:left="5373" w:hanging="281"/>
      </w:pPr>
      <w:rPr>
        <w:rFonts w:hint="default"/>
        <w:lang w:val="fr-FR" w:eastAsia="en-US" w:bidi="ar-SA"/>
      </w:rPr>
    </w:lvl>
    <w:lvl w:ilvl="6" w:tplc="7FF440B4">
      <w:numFmt w:val="bullet"/>
      <w:lvlText w:val="•"/>
      <w:lvlJc w:val="left"/>
      <w:pPr>
        <w:ind w:left="6259" w:hanging="281"/>
      </w:pPr>
      <w:rPr>
        <w:rFonts w:hint="default"/>
        <w:lang w:val="fr-FR" w:eastAsia="en-US" w:bidi="ar-SA"/>
      </w:rPr>
    </w:lvl>
    <w:lvl w:ilvl="7" w:tplc="A6882E10">
      <w:numFmt w:val="bullet"/>
      <w:lvlText w:val="•"/>
      <w:lvlJc w:val="left"/>
      <w:pPr>
        <w:ind w:left="7146" w:hanging="281"/>
      </w:pPr>
      <w:rPr>
        <w:rFonts w:hint="default"/>
        <w:lang w:val="fr-FR" w:eastAsia="en-US" w:bidi="ar-SA"/>
      </w:rPr>
    </w:lvl>
    <w:lvl w:ilvl="8" w:tplc="A5D08EA6">
      <w:numFmt w:val="bullet"/>
      <w:lvlText w:val="•"/>
      <w:lvlJc w:val="left"/>
      <w:pPr>
        <w:ind w:left="8033" w:hanging="281"/>
      </w:pPr>
      <w:rPr>
        <w:rFonts w:hint="default"/>
        <w:lang w:val="fr-FR" w:eastAsia="en-US" w:bidi="ar-SA"/>
      </w:rPr>
    </w:lvl>
  </w:abstractNum>
  <w:abstractNum w:abstractNumId="2" w15:restartNumberingAfterBreak="0">
    <w:nsid w:val="2D5541EB"/>
    <w:multiLevelType w:val="multilevel"/>
    <w:tmpl w:val="54F81080"/>
    <w:lvl w:ilvl="0">
      <w:start w:val="7"/>
      <w:numFmt w:val="decimal"/>
      <w:lvlText w:val="%1"/>
      <w:lvlJc w:val="left"/>
      <w:pPr>
        <w:ind w:left="3231" w:hanging="361"/>
      </w:pPr>
      <w:rPr>
        <w:rFonts w:hint="default"/>
        <w:lang w:val="fr-FR" w:eastAsia="en-US" w:bidi="ar-SA"/>
      </w:rPr>
    </w:lvl>
    <w:lvl w:ilvl="1">
      <w:start w:val="1"/>
      <w:numFmt w:val="decimal"/>
      <w:lvlText w:val="%1.%2"/>
      <w:lvlJc w:val="left"/>
      <w:pPr>
        <w:ind w:left="3231" w:hanging="361"/>
      </w:pPr>
      <w:rPr>
        <w:rFonts w:ascii="Calibri" w:eastAsia="Calibri" w:hAnsi="Calibri" w:cs="Calibri" w:hint="default"/>
        <w:b/>
        <w:bCs/>
        <w:color w:val="4F81BB"/>
        <w:w w:val="100"/>
        <w:sz w:val="24"/>
        <w:szCs w:val="24"/>
        <w:lang w:val="fr-FR" w:eastAsia="en-US" w:bidi="ar-SA"/>
      </w:rPr>
    </w:lvl>
    <w:lvl w:ilvl="2">
      <w:numFmt w:val="bullet"/>
      <w:lvlText w:val="•"/>
      <w:lvlJc w:val="left"/>
      <w:pPr>
        <w:ind w:left="4553" w:hanging="361"/>
      </w:pPr>
      <w:rPr>
        <w:rFonts w:hint="default"/>
        <w:lang w:val="fr-FR" w:eastAsia="en-US" w:bidi="ar-SA"/>
      </w:rPr>
    </w:lvl>
    <w:lvl w:ilvl="3">
      <w:numFmt w:val="bullet"/>
      <w:lvlText w:val="•"/>
      <w:lvlJc w:val="left"/>
      <w:pPr>
        <w:ind w:left="5209" w:hanging="361"/>
      </w:pPr>
      <w:rPr>
        <w:rFonts w:hint="default"/>
        <w:lang w:val="fr-FR" w:eastAsia="en-US" w:bidi="ar-SA"/>
      </w:rPr>
    </w:lvl>
    <w:lvl w:ilvl="4">
      <w:numFmt w:val="bullet"/>
      <w:lvlText w:val="•"/>
      <w:lvlJc w:val="left"/>
      <w:pPr>
        <w:ind w:left="5866" w:hanging="361"/>
      </w:pPr>
      <w:rPr>
        <w:rFonts w:hint="default"/>
        <w:lang w:val="fr-FR" w:eastAsia="en-US" w:bidi="ar-SA"/>
      </w:rPr>
    </w:lvl>
    <w:lvl w:ilvl="5">
      <w:numFmt w:val="bullet"/>
      <w:lvlText w:val="•"/>
      <w:lvlJc w:val="left"/>
      <w:pPr>
        <w:ind w:left="6523" w:hanging="361"/>
      </w:pPr>
      <w:rPr>
        <w:rFonts w:hint="default"/>
        <w:lang w:val="fr-FR" w:eastAsia="en-US" w:bidi="ar-SA"/>
      </w:rPr>
    </w:lvl>
    <w:lvl w:ilvl="6">
      <w:numFmt w:val="bullet"/>
      <w:lvlText w:val="•"/>
      <w:lvlJc w:val="left"/>
      <w:pPr>
        <w:ind w:left="7179" w:hanging="361"/>
      </w:pPr>
      <w:rPr>
        <w:rFonts w:hint="default"/>
        <w:lang w:val="fr-FR" w:eastAsia="en-US" w:bidi="ar-SA"/>
      </w:rPr>
    </w:lvl>
    <w:lvl w:ilvl="7">
      <w:numFmt w:val="bullet"/>
      <w:lvlText w:val="•"/>
      <w:lvlJc w:val="left"/>
      <w:pPr>
        <w:ind w:left="7836" w:hanging="361"/>
      </w:pPr>
      <w:rPr>
        <w:rFonts w:hint="default"/>
        <w:lang w:val="fr-FR" w:eastAsia="en-US" w:bidi="ar-SA"/>
      </w:rPr>
    </w:lvl>
    <w:lvl w:ilvl="8">
      <w:numFmt w:val="bullet"/>
      <w:lvlText w:val="•"/>
      <w:lvlJc w:val="left"/>
      <w:pPr>
        <w:ind w:left="8493" w:hanging="361"/>
      </w:pPr>
      <w:rPr>
        <w:rFonts w:hint="default"/>
        <w:lang w:val="fr-FR" w:eastAsia="en-US" w:bidi="ar-SA"/>
      </w:rPr>
    </w:lvl>
  </w:abstractNum>
  <w:abstractNum w:abstractNumId="3" w15:restartNumberingAfterBreak="0">
    <w:nsid w:val="3296602A"/>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4" w15:restartNumberingAfterBreak="0">
    <w:nsid w:val="40356E89"/>
    <w:multiLevelType w:val="hybridMultilevel"/>
    <w:tmpl w:val="87F42050"/>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67FCB212">
      <w:numFmt w:val="bullet"/>
      <w:lvlText w:val=""/>
      <w:lvlJc w:val="left"/>
      <w:pPr>
        <w:ind w:left="1368" w:hanging="348"/>
      </w:pPr>
      <w:rPr>
        <w:rFonts w:ascii="Symbol" w:eastAsia="Symbol" w:hAnsi="Symbol" w:cs="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5" w15:restartNumberingAfterBreak="0">
    <w:nsid w:val="6D8C667F"/>
    <w:multiLevelType w:val="hybridMultilevel"/>
    <w:tmpl w:val="B9F2E700"/>
    <w:lvl w:ilvl="0" w:tplc="7B0043B2">
      <w:numFmt w:val="bullet"/>
      <w:lvlText w:val=""/>
      <w:lvlJc w:val="left"/>
      <w:pPr>
        <w:ind w:left="1236" w:hanging="360"/>
      </w:pPr>
      <w:rPr>
        <w:rFonts w:ascii="Symbol" w:eastAsia="Symbol" w:hAnsi="Symbol" w:cs="Symbol" w:hint="default"/>
        <w:w w:val="100"/>
        <w:sz w:val="22"/>
        <w:szCs w:val="22"/>
        <w:lang w:val="fr-FR" w:eastAsia="en-US" w:bidi="ar-SA"/>
      </w:rPr>
    </w:lvl>
    <w:lvl w:ilvl="1" w:tplc="70026F88">
      <w:numFmt w:val="bullet"/>
      <w:lvlText w:val="•"/>
      <w:lvlJc w:val="left"/>
      <w:pPr>
        <w:ind w:left="2096" w:hanging="360"/>
      </w:pPr>
      <w:rPr>
        <w:rFonts w:hint="default"/>
        <w:lang w:val="fr-FR" w:eastAsia="en-US" w:bidi="ar-SA"/>
      </w:rPr>
    </w:lvl>
    <w:lvl w:ilvl="2" w:tplc="3A0C2E8A">
      <w:numFmt w:val="bullet"/>
      <w:lvlText w:val="•"/>
      <w:lvlJc w:val="left"/>
      <w:pPr>
        <w:ind w:left="2953" w:hanging="360"/>
      </w:pPr>
      <w:rPr>
        <w:rFonts w:hint="default"/>
        <w:lang w:val="fr-FR" w:eastAsia="en-US" w:bidi="ar-SA"/>
      </w:rPr>
    </w:lvl>
    <w:lvl w:ilvl="3" w:tplc="D70EC046">
      <w:numFmt w:val="bullet"/>
      <w:lvlText w:val="•"/>
      <w:lvlJc w:val="left"/>
      <w:pPr>
        <w:ind w:left="3809" w:hanging="360"/>
      </w:pPr>
      <w:rPr>
        <w:rFonts w:hint="default"/>
        <w:lang w:val="fr-FR" w:eastAsia="en-US" w:bidi="ar-SA"/>
      </w:rPr>
    </w:lvl>
    <w:lvl w:ilvl="4" w:tplc="F43C22BC">
      <w:numFmt w:val="bullet"/>
      <w:lvlText w:val="•"/>
      <w:lvlJc w:val="left"/>
      <w:pPr>
        <w:ind w:left="4666" w:hanging="360"/>
      </w:pPr>
      <w:rPr>
        <w:rFonts w:hint="default"/>
        <w:lang w:val="fr-FR" w:eastAsia="en-US" w:bidi="ar-SA"/>
      </w:rPr>
    </w:lvl>
    <w:lvl w:ilvl="5" w:tplc="D9BCBF20">
      <w:numFmt w:val="bullet"/>
      <w:lvlText w:val="•"/>
      <w:lvlJc w:val="left"/>
      <w:pPr>
        <w:ind w:left="5523" w:hanging="360"/>
      </w:pPr>
      <w:rPr>
        <w:rFonts w:hint="default"/>
        <w:lang w:val="fr-FR" w:eastAsia="en-US" w:bidi="ar-SA"/>
      </w:rPr>
    </w:lvl>
    <w:lvl w:ilvl="6" w:tplc="D3BEA4B6">
      <w:numFmt w:val="bullet"/>
      <w:lvlText w:val="•"/>
      <w:lvlJc w:val="left"/>
      <w:pPr>
        <w:ind w:left="6379" w:hanging="360"/>
      </w:pPr>
      <w:rPr>
        <w:rFonts w:hint="default"/>
        <w:lang w:val="fr-FR" w:eastAsia="en-US" w:bidi="ar-SA"/>
      </w:rPr>
    </w:lvl>
    <w:lvl w:ilvl="7" w:tplc="59360722">
      <w:numFmt w:val="bullet"/>
      <w:lvlText w:val="•"/>
      <w:lvlJc w:val="left"/>
      <w:pPr>
        <w:ind w:left="7236" w:hanging="360"/>
      </w:pPr>
      <w:rPr>
        <w:rFonts w:hint="default"/>
        <w:lang w:val="fr-FR" w:eastAsia="en-US" w:bidi="ar-SA"/>
      </w:rPr>
    </w:lvl>
    <w:lvl w:ilvl="8" w:tplc="09C4E85A">
      <w:numFmt w:val="bullet"/>
      <w:lvlText w:val="•"/>
      <w:lvlJc w:val="left"/>
      <w:pPr>
        <w:ind w:left="8093" w:hanging="360"/>
      </w:pPr>
      <w:rPr>
        <w:rFonts w:hint="default"/>
        <w:lang w:val="fr-FR" w:eastAsia="en-US" w:bidi="ar-SA"/>
      </w:rPr>
    </w:lvl>
  </w:abstractNum>
  <w:abstractNum w:abstractNumId="6" w15:restartNumberingAfterBreak="0">
    <w:nsid w:val="72FB63DE"/>
    <w:multiLevelType w:val="multilevel"/>
    <w:tmpl w:val="6D44370A"/>
    <w:lvl w:ilvl="0">
      <w:start w:val="1"/>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numFmt w:val="bullet"/>
      <w:lvlText w:val="•"/>
      <w:lvlJc w:val="left"/>
      <w:pPr>
        <w:ind w:left="2529" w:hanging="660"/>
      </w:pPr>
      <w:rPr>
        <w:rFonts w:hint="default"/>
        <w:lang w:val="fr-FR" w:eastAsia="en-US" w:bidi="ar-SA"/>
      </w:rPr>
    </w:lvl>
    <w:lvl w:ilvl="3">
      <w:numFmt w:val="bullet"/>
      <w:lvlText w:val="•"/>
      <w:lvlJc w:val="left"/>
      <w:pPr>
        <w:ind w:left="3439" w:hanging="660"/>
      </w:pPr>
      <w:rPr>
        <w:rFonts w:hint="default"/>
        <w:lang w:val="fr-FR" w:eastAsia="en-US" w:bidi="ar-SA"/>
      </w:rPr>
    </w:lvl>
    <w:lvl w:ilvl="4">
      <w:numFmt w:val="bullet"/>
      <w:lvlText w:val="•"/>
      <w:lvlJc w:val="left"/>
      <w:pPr>
        <w:ind w:left="4348" w:hanging="660"/>
      </w:pPr>
      <w:rPr>
        <w:rFonts w:hint="default"/>
        <w:lang w:val="fr-FR" w:eastAsia="en-US" w:bidi="ar-SA"/>
      </w:rPr>
    </w:lvl>
    <w:lvl w:ilvl="5">
      <w:numFmt w:val="bullet"/>
      <w:lvlText w:val="•"/>
      <w:lvlJc w:val="left"/>
      <w:pPr>
        <w:ind w:left="5258" w:hanging="660"/>
      </w:pPr>
      <w:rPr>
        <w:rFonts w:hint="default"/>
        <w:lang w:val="fr-FR" w:eastAsia="en-US" w:bidi="ar-SA"/>
      </w:rPr>
    </w:lvl>
    <w:lvl w:ilvl="6">
      <w:numFmt w:val="bullet"/>
      <w:lvlText w:val="•"/>
      <w:lvlJc w:val="left"/>
      <w:pPr>
        <w:ind w:left="6168" w:hanging="660"/>
      </w:pPr>
      <w:rPr>
        <w:rFonts w:hint="default"/>
        <w:lang w:val="fr-FR" w:eastAsia="en-US" w:bidi="ar-SA"/>
      </w:rPr>
    </w:lvl>
    <w:lvl w:ilvl="7">
      <w:numFmt w:val="bullet"/>
      <w:lvlText w:val="•"/>
      <w:lvlJc w:val="left"/>
      <w:pPr>
        <w:ind w:left="7077" w:hanging="660"/>
      </w:pPr>
      <w:rPr>
        <w:rFonts w:hint="default"/>
        <w:lang w:val="fr-FR" w:eastAsia="en-US" w:bidi="ar-SA"/>
      </w:rPr>
    </w:lvl>
    <w:lvl w:ilvl="8">
      <w:numFmt w:val="bullet"/>
      <w:lvlText w:val="•"/>
      <w:lvlJc w:val="left"/>
      <w:pPr>
        <w:ind w:left="7987" w:hanging="660"/>
      </w:pPr>
      <w:rPr>
        <w:rFonts w:hint="default"/>
        <w:lang w:val="fr-FR" w:eastAsia="en-US" w:bidi="ar-SA"/>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E"/>
    <w:rsid w:val="00040936"/>
    <w:rsid w:val="00132769"/>
    <w:rsid w:val="0027577D"/>
    <w:rsid w:val="002A35BD"/>
    <w:rsid w:val="002E74DE"/>
    <w:rsid w:val="00425671"/>
    <w:rsid w:val="005C10A9"/>
    <w:rsid w:val="006B2917"/>
    <w:rsid w:val="00730993"/>
    <w:rsid w:val="00754080"/>
    <w:rsid w:val="007B0552"/>
    <w:rsid w:val="007F32C2"/>
    <w:rsid w:val="0096096E"/>
    <w:rsid w:val="009E37C1"/>
    <w:rsid w:val="00A54AEF"/>
    <w:rsid w:val="00A609A6"/>
    <w:rsid w:val="00AC3F01"/>
    <w:rsid w:val="00B71D3D"/>
    <w:rsid w:val="00C93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22171"/>
  <w15:docId w15:val="{D618501E-9929-48BF-8792-0AA3690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50" w:hanging="361"/>
      <w:outlineLvl w:val="0"/>
    </w:pPr>
    <w:rPr>
      <w:rFonts w:ascii="Cambria" w:eastAsia="Cambria" w:hAnsi="Cambria" w:cs="Cambria"/>
      <w:b/>
      <w:bCs/>
      <w:sz w:val="28"/>
      <w:szCs w:val="28"/>
    </w:rPr>
  </w:style>
  <w:style w:type="paragraph" w:styleId="Titre2">
    <w:name w:val="heading 2"/>
    <w:basedOn w:val="Normal"/>
    <w:uiPriority w:val="1"/>
    <w:qFormat/>
    <w:pPr>
      <w:ind w:left="2887" w:hanging="361"/>
      <w:outlineLvl w:val="1"/>
    </w:pPr>
    <w:rPr>
      <w:b/>
      <w:bCs/>
      <w:sz w:val="24"/>
      <w:szCs w:val="24"/>
    </w:rPr>
  </w:style>
  <w:style w:type="paragraph" w:styleId="Titre3">
    <w:name w:val="heading 3"/>
    <w:basedOn w:val="Normal"/>
    <w:uiPriority w:val="1"/>
    <w:qFormat/>
    <w:pPr>
      <w:ind w:left="5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01"/>
      <w:ind w:left="955" w:hanging="440"/>
    </w:pPr>
  </w:style>
  <w:style w:type="paragraph" w:styleId="TM2">
    <w:name w:val="toc 2"/>
    <w:basedOn w:val="Normal"/>
    <w:uiPriority w:val="1"/>
    <w:qFormat/>
    <w:pPr>
      <w:spacing w:before="101"/>
      <w:ind w:left="1615" w:hanging="661"/>
    </w:pPr>
  </w:style>
  <w:style w:type="paragraph" w:styleId="Corpsdetexte">
    <w:name w:val="Body Text"/>
    <w:basedOn w:val="Normal"/>
    <w:uiPriority w:val="1"/>
    <w:qFormat/>
  </w:style>
  <w:style w:type="paragraph" w:styleId="Titre">
    <w:name w:val="Title"/>
    <w:basedOn w:val="Normal"/>
    <w:uiPriority w:val="1"/>
    <w:qFormat/>
    <w:pPr>
      <w:spacing w:before="32"/>
      <w:ind w:left="1802" w:right="1506"/>
      <w:jc w:val="center"/>
    </w:pPr>
    <w:rPr>
      <w:b/>
      <w:bCs/>
      <w:sz w:val="34"/>
      <w:szCs w:val="34"/>
    </w:rPr>
  </w:style>
  <w:style w:type="paragraph" w:styleId="Paragraphedeliste">
    <w:name w:val="List Paragraph"/>
    <w:basedOn w:val="Normal"/>
    <w:uiPriority w:val="1"/>
    <w:qFormat/>
    <w:pPr>
      <w:ind w:left="943" w:hanging="361"/>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2A35BD"/>
    <w:rPr>
      <w:rFonts w:ascii="Tahoma" w:hAnsi="Tahoma" w:cs="Tahoma"/>
      <w:sz w:val="16"/>
      <w:szCs w:val="16"/>
    </w:rPr>
  </w:style>
  <w:style w:type="character" w:customStyle="1" w:styleId="TextedebullesCar">
    <w:name w:val="Texte de bulles Car"/>
    <w:basedOn w:val="Policepardfaut"/>
    <w:link w:val="Textedebulles"/>
    <w:uiPriority w:val="99"/>
    <w:semiHidden/>
    <w:rsid w:val="002A35BD"/>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27577D"/>
    <w:rPr>
      <w:sz w:val="16"/>
      <w:szCs w:val="16"/>
    </w:rPr>
  </w:style>
  <w:style w:type="paragraph" w:styleId="Commentaire">
    <w:name w:val="annotation text"/>
    <w:basedOn w:val="Normal"/>
    <w:link w:val="CommentaireCar"/>
    <w:uiPriority w:val="99"/>
    <w:semiHidden/>
    <w:unhideWhenUsed/>
    <w:rsid w:val="0027577D"/>
    <w:rPr>
      <w:sz w:val="20"/>
      <w:szCs w:val="20"/>
    </w:rPr>
  </w:style>
  <w:style w:type="character" w:customStyle="1" w:styleId="CommentaireCar">
    <w:name w:val="Commentaire Car"/>
    <w:basedOn w:val="Policepardfaut"/>
    <w:link w:val="Commentaire"/>
    <w:uiPriority w:val="99"/>
    <w:semiHidden/>
    <w:rsid w:val="0027577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7577D"/>
    <w:rPr>
      <w:b/>
      <w:bCs/>
    </w:rPr>
  </w:style>
  <w:style w:type="character" w:customStyle="1" w:styleId="ObjetducommentaireCar">
    <w:name w:val="Objet du commentaire Car"/>
    <w:basedOn w:val="CommentaireCar"/>
    <w:link w:val="Objetducommentaire"/>
    <w:uiPriority w:val="99"/>
    <w:semiHidden/>
    <w:rsid w:val="0027577D"/>
    <w:rPr>
      <w:rFonts w:ascii="Calibri" w:eastAsia="Calibri" w:hAnsi="Calibri" w:cs="Calibri"/>
      <w:b/>
      <w:bCs/>
      <w:sz w:val="20"/>
      <w:szCs w:val="20"/>
      <w:lang w:val="fr-FR"/>
    </w:rPr>
  </w:style>
  <w:style w:type="character" w:styleId="Lienhypertexte">
    <w:name w:val="Hyperlink"/>
    <w:basedOn w:val="Policepardfaut"/>
    <w:uiPriority w:val="99"/>
    <w:unhideWhenUsed/>
    <w:rsid w:val="007F32C2"/>
    <w:rPr>
      <w:color w:val="0000FF" w:themeColor="hyperlink"/>
      <w:u w:val="single"/>
    </w:rPr>
  </w:style>
  <w:style w:type="character" w:styleId="Lienhypertextesuivivisit">
    <w:name w:val="FollowedHyperlink"/>
    <w:basedOn w:val="Policepardfaut"/>
    <w:uiPriority w:val="99"/>
    <w:semiHidden/>
    <w:unhideWhenUsed/>
    <w:rsid w:val="00AC3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net-entreprises.fr/media/documentation/protocole-pilote-dsn-pilote-fctu.pdf" TargetMode="External"/><Relationship Id="rId18" Type="http://schemas.openxmlformats.org/officeDocument/2006/relationships/hyperlink" Target="https://test.net-entreprises.fr/" TargetMode="External"/><Relationship Id="rId26" Type="http://schemas.openxmlformats.org/officeDocument/2006/relationships/image" Target="media/image9.png"/><Relationship Id="rId39" Type="http://schemas.openxmlformats.org/officeDocument/2006/relationships/hyperlink" Target="https://www.pole-emploi.fr/files/live/sites/PE/files/masters/spectacle/les-notices-reglementaires/annexe-8-techniciens-du-spectacl" TargetMode="External"/><Relationship Id="rId21" Type="http://schemas.openxmlformats.org/officeDocument/2006/relationships/image" Target="media/image4.png"/><Relationship Id="rId34" Type="http://schemas.openxmlformats.org/officeDocument/2006/relationships/hyperlink" Target="http://www.dsn-info.fr/documentation/guide-base-de-co-bibliotheque.pdf" TargetMode="External"/><Relationship Id="rId42" Type="http://schemas.openxmlformats.org/officeDocument/2006/relationships/hyperlink" Target="https://www.unedic.org/indemnisation/textes-reglementaires/conventions-dassurance-chomage/annexe-x-au-reglement-gener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yperlink" Target="mailto:pesprojetmars.00310@pole-emploi.fr" TargetMode="External"/><Relationship Id="rId37" Type="http://schemas.openxmlformats.org/officeDocument/2006/relationships/image" Target="media/image16.jpeg"/><Relationship Id="rId40" Type="http://schemas.openxmlformats.org/officeDocument/2006/relationships/hyperlink" Target="https://www.pole-emploi.fr/files/live/sites/PE/files/masters/spectacle/les-notices-reglementaires/annexe-8-techniciens-du-spectac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t-entreprises.fr/media/documentation/fiche-navette-intermittents-expatries-fin-contrat.xlsx"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hyperlink" Target="https://www.net-entreprises.fr/media/documentation/notice-inscription-ptf-test.pdf" TargetMode="External"/><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t-entreprises.fr/media/documentation/protocole-pilote-dsn-pilote-fctu.pdf"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hyperlink" Target="http://net-entreprises.custhelp.com/app/ask" TargetMode="External"/><Relationship Id="rId43" Type="http://schemas.openxmlformats.org/officeDocument/2006/relationships/hyperlink" Target="https://www.unedic.org/indemnisation/textes-reglementaires/conventions-dassurance-chomage/annexe-x-au-reglement-genera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www.net-entreprises.fr/media/documentation/fiche-navette-intermittents-expatries.xlsx" TargetMode="External"/><Relationship Id="rId38" Type="http://schemas.openxmlformats.org/officeDocument/2006/relationships/hyperlink" Target="mailto:pesprojetmars.00310@pole-emploi.fr" TargetMode="External"/><Relationship Id="rId20" Type="http://schemas.openxmlformats.org/officeDocument/2006/relationships/hyperlink" Target="mailto:pesprojetmars.00310@pole-emploi.fr" TargetMode="External"/><Relationship Id="rId41" Type="http://schemas.openxmlformats.org/officeDocument/2006/relationships/hyperlink" Target="https://www.unedic.org/sites/default/files/regulations/Ann09ACh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1EA6F4347204EBF1A278FA43DCFFA" ma:contentTypeVersion="0" ma:contentTypeDescription="Crée un document." ma:contentTypeScope="" ma:versionID="cbf67f4c164a6768fbc835f09c0ce01b">
  <xsd:schema xmlns:xsd="http://www.w3.org/2001/XMLSchema" xmlns:xs="http://www.w3.org/2001/XMLSchema" xmlns:p="http://schemas.microsoft.com/office/2006/metadata/properties" xmlns:ns2="1c123b84-80ca-4bee-a1b1-49a608c2ca90" targetNamespace="http://schemas.microsoft.com/office/2006/metadata/properties" ma:root="true" ma:fieldsID="70e677e3b32700101d3033a871670d08" ns2:_="">
    <xsd:import namespace="1c123b84-80ca-4bee-a1b1-49a608c2ca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3b84-80ca-4bee-a1b1-49a608c2ca9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c123b84-80ca-4bee-a1b1-49a608c2ca90">VQTKTKUKJDJV-358477342-249</_dlc_DocId>
    <_dlc_DocIdUrl xmlns="1c123b84-80ca-4bee-a1b1-49a608c2ca90">
      <Url>http://gipi.intra.net/teamsites/gpa/_layouts/15/DocIdRedir.aspx?ID=VQTKTKUKJDJV-358477342-249</Url>
      <Description>VQTKTKUKJDJV-358477342-249</Description>
    </_dlc_DocIdUrl>
  </documentManagement>
</p:properties>
</file>

<file path=customXml/itemProps1.xml><?xml version="1.0" encoding="utf-8"?>
<ds:datastoreItem xmlns:ds="http://schemas.openxmlformats.org/officeDocument/2006/customXml" ds:itemID="{9D7EEA4B-E295-48EC-BF2F-63F6A8C6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3b84-80ca-4bee-a1b1-49a608c2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F134C-71A7-4AB6-9C84-66270B67D013}">
  <ds:schemaRefs>
    <ds:schemaRef ds:uri="http://schemas.microsoft.com/sharepoint/events"/>
  </ds:schemaRefs>
</ds:datastoreItem>
</file>

<file path=customXml/itemProps3.xml><?xml version="1.0" encoding="utf-8"?>
<ds:datastoreItem xmlns:ds="http://schemas.openxmlformats.org/officeDocument/2006/customXml" ds:itemID="{F3917224-941E-4F36-B945-03DF0892C5E4}">
  <ds:schemaRefs>
    <ds:schemaRef ds:uri="http://schemas.microsoft.com/sharepoint/v3/contenttype/forms"/>
  </ds:schemaRefs>
</ds:datastoreItem>
</file>

<file path=customXml/itemProps4.xml><?xml version="1.0" encoding="utf-8"?>
<ds:datastoreItem xmlns:ds="http://schemas.openxmlformats.org/officeDocument/2006/customXml" ds:itemID="{85E71DD5-D85E-4AC9-BF1A-9576E68F7CE9}">
  <ds:schemaRefs>
    <ds:schemaRef ds:uri="http://schemas.microsoft.com/office/2006/metadata/properties"/>
    <ds:schemaRef ds:uri="http://purl.org/dc/terms/"/>
    <ds:schemaRef ds:uri="http://purl.org/dc/elements/1.1/"/>
    <ds:schemaRef ds:uri="1c123b84-80ca-4bee-a1b1-49a608c2ca90"/>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3668</Words>
  <Characters>20174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GOUZATI</dc:creator>
  <cp:lastModifiedBy>Karima CHABOUNI</cp:lastModifiedBy>
  <cp:revision>2</cp:revision>
  <dcterms:created xsi:type="dcterms:W3CDTF">2021-01-13T10:30:00Z</dcterms:created>
  <dcterms:modified xsi:type="dcterms:W3CDTF">2021-01-13T10:30:00Z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0x0101004851EA6F4347204EBF1A278FA43DCFFA</vt:lpwstr>
  </property>
  <property fmtid="{D5CDD505-2E9C-101B-9397-08002B2CF9AE}" pid="6" name="_dlc_DocIdItemGuid">
    <vt:lpwstr>9485d2c1-fe21-4dcd-8a0d-05d097c1e412</vt:lpwstr>
  </property>
</Properties>
</file>